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C7F" w:rsidRPr="005E315E" w:rsidRDefault="00B71C7F" w:rsidP="00B03B2D">
      <w:pPr>
        <w:pStyle w:val="a3"/>
        <w:spacing w:before="0" w:beforeAutospacing="0" w:after="0" w:afterAutospacing="0"/>
        <w:jc w:val="center"/>
        <w:rPr>
          <w:rFonts w:ascii="方正小标宋简体" w:eastAsia="方正小标宋简体" w:hAnsi="黑体" w:hint="eastAsia"/>
          <w:b/>
          <w:color w:val="030303"/>
          <w:sz w:val="44"/>
          <w:szCs w:val="44"/>
        </w:rPr>
      </w:pPr>
      <w:r w:rsidRPr="005E315E">
        <w:rPr>
          <w:rStyle w:val="a4"/>
          <w:rFonts w:ascii="方正小标宋简体" w:eastAsia="方正小标宋简体" w:hAnsi="黑体" w:hint="eastAsia"/>
          <w:b w:val="0"/>
          <w:color w:val="030303"/>
          <w:sz w:val="44"/>
          <w:szCs w:val="44"/>
        </w:rPr>
        <w:t>离退休人员管理处2018年</w:t>
      </w:r>
      <w:r w:rsidR="00AF7DA1" w:rsidRPr="005E315E">
        <w:rPr>
          <w:rStyle w:val="a4"/>
          <w:rFonts w:ascii="方正小标宋简体" w:eastAsia="方正小标宋简体" w:hAnsi="黑体" w:hint="eastAsia"/>
          <w:b w:val="0"/>
          <w:color w:val="030303"/>
          <w:sz w:val="44"/>
          <w:szCs w:val="44"/>
        </w:rPr>
        <w:t>度班子</w:t>
      </w:r>
      <w:r w:rsidRPr="005E315E">
        <w:rPr>
          <w:rStyle w:val="a4"/>
          <w:rFonts w:ascii="方正小标宋简体" w:eastAsia="方正小标宋简体" w:hAnsi="黑体" w:hint="eastAsia"/>
          <w:b w:val="0"/>
          <w:color w:val="030303"/>
          <w:sz w:val="44"/>
          <w:szCs w:val="44"/>
        </w:rPr>
        <w:t>工作</w:t>
      </w:r>
    </w:p>
    <w:p w:rsidR="00B71C7F" w:rsidRPr="005E315E" w:rsidRDefault="00B71C7F" w:rsidP="00AF7DA1">
      <w:pPr>
        <w:pStyle w:val="a3"/>
        <w:spacing w:before="0" w:beforeAutospacing="0" w:after="0" w:afterAutospacing="0"/>
        <w:jc w:val="center"/>
        <w:rPr>
          <w:rFonts w:ascii="方正小标宋简体" w:eastAsia="方正小标宋简体" w:hAnsi="仿宋" w:hint="eastAsia"/>
          <w:b/>
          <w:color w:val="030303"/>
        </w:rPr>
      </w:pPr>
      <w:r w:rsidRPr="005E315E">
        <w:rPr>
          <w:rStyle w:val="a4"/>
          <w:rFonts w:ascii="方正小标宋简体" w:eastAsia="方正小标宋简体" w:hAnsi="黑体" w:hint="eastAsia"/>
          <w:b w:val="0"/>
          <w:color w:val="030303"/>
          <w:sz w:val="44"/>
          <w:szCs w:val="44"/>
        </w:rPr>
        <w:t>总结</w:t>
      </w:r>
    </w:p>
    <w:p w:rsidR="00B71C7F" w:rsidRPr="005E315E" w:rsidRDefault="00B71C7F" w:rsidP="005E315E">
      <w:pPr>
        <w:pStyle w:val="a3"/>
        <w:spacing w:before="0" w:beforeAutospacing="0" w:after="0" w:afterAutospacing="0"/>
        <w:ind w:firstLineChars="200" w:firstLine="640"/>
        <w:jc w:val="both"/>
        <w:rPr>
          <w:rFonts w:ascii="仿宋_GB2312" w:eastAsia="仿宋_GB2312" w:hAnsi="仿宋" w:hint="eastAsia"/>
          <w:color w:val="030303"/>
          <w:sz w:val="32"/>
          <w:szCs w:val="32"/>
        </w:rPr>
      </w:pPr>
      <w:r w:rsidRPr="005E315E">
        <w:rPr>
          <w:rFonts w:ascii="仿宋_GB2312" w:eastAsia="仿宋_GB2312" w:hAnsi="仿宋" w:hint="eastAsia"/>
          <w:color w:val="030303"/>
          <w:sz w:val="32"/>
          <w:szCs w:val="32"/>
        </w:rPr>
        <w:t xml:space="preserve">2018年，在校党委和主管领导的正确领导下，离退休人员管理处坚持以“让党委放心、让老同志满意”为标准，认真贯彻落实党的老干部工作方针政策，努力践行“有问必答、有求必应、有事必办、有难必帮”的诺言，为老同志构建了安全、快乐、幸福、温馨的家园。处党总支被学校党委授予先进基层党组织。现将工作情况总结如下： </w:t>
      </w:r>
    </w:p>
    <w:p w:rsidR="00851889" w:rsidRPr="005E315E" w:rsidRDefault="00851889" w:rsidP="005E315E">
      <w:pPr>
        <w:ind w:firstLineChars="200" w:firstLine="640"/>
        <w:rPr>
          <w:rFonts w:ascii="黑体" w:eastAsia="黑体" w:hAnsi="黑体" w:hint="eastAsia"/>
          <w:sz w:val="32"/>
          <w:szCs w:val="32"/>
        </w:rPr>
      </w:pPr>
      <w:r w:rsidRPr="005E315E">
        <w:rPr>
          <w:rFonts w:ascii="黑体" w:eastAsia="黑体" w:hAnsi="黑体" w:hint="eastAsia"/>
          <w:sz w:val="32"/>
          <w:szCs w:val="32"/>
        </w:rPr>
        <w:t>一、进一步加强政治和组织建设</w:t>
      </w:r>
    </w:p>
    <w:p w:rsidR="00851889" w:rsidRPr="005E315E" w:rsidRDefault="00851889" w:rsidP="00851889">
      <w:pPr>
        <w:widowControl/>
        <w:shd w:val="clear" w:color="auto" w:fill="FFFFFF"/>
        <w:spacing w:line="580" w:lineRule="exact"/>
        <w:ind w:firstLineChars="149" w:firstLine="477"/>
        <w:jc w:val="left"/>
        <w:rPr>
          <w:rFonts w:ascii="仿宋_GB2312" w:eastAsia="仿宋_GB2312" w:hAnsi="仿宋" w:hint="eastAsia"/>
          <w:sz w:val="32"/>
          <w:szCs w:val="32"/>
        </w:rPr>
      </w:pPr>
      <w:r w:rsidRPr="005E315E">
        <w:rPr>
          <w:rFonts w:ascii="仿宋_GB2312" w:eastAsia="仿宋_GB2312" w:hAnsi="仿宋" w:hint="eastAsia"/>
          <w:sz w:val="32"/>
          <w:szCs w:val="32"/>
        </w:rPr>
        <w:t>结合“不忘初心、牢记使命”主题教育及创建“一流”党建工作，通过组织中心组学习、党课辅导、座谈交流等多种形式学习领会，不断强化十九大精神的学习宣传。</w:t>
      </w:r>
      <w:r w:rsidRPr="005E315E">
        <w:rPr>
          <w:rFonts w:ascii="仿宋_GB2312" w:eastAsia="仿宋_GB2312" w:hAnsi="仿宋" w:hint="eastAsia"/>
          <w:b/>
          <w:sz w:val="32"/>
          <w:szCs w:val="32"/>
        </w:rPr>
        <w:t>一是多种形式促进教育实效。</w:t>
      </w:r>
      <w:r w:rsidRPr="005E315E">
        <w:rPr>
          <w:rFonts w:ascii="仿宋_GB2312" w:eastAsia="仿宋_GB2312" w:hAnsi="仿宋" w:hint="eastAsia"/>
          <w:sz w:val="32"/>
          <w:szCs w:val="32"/>
        </w:rPr>
        <w:t>1月份组织了“认真学习贯彻十九大精神、永远跟党走”主题党日活动及近400名党员参加学习十九大精神答题活动；坚持</w:t>
      </w:r>
      <w:r w:rsidRPr="005E315E">
        <w:rPr>
          <w:rFonts w:ascii="仿宋_GB2312" w:eastAsia="仿宋_GB2312" w:hAnsi="仿宋" w:cs="宋体" w:hint="eastAsia"/>
          <w:color w:val="1E1E1E"/>
          <w:kern w:val="0"/>
          <w:sz w:val="32"/>
          <w:szCs w:val="32"/>
        </w:rPr>
        <w:t>把学习习近平新时期社会主义思想作为推进“两学一做”学习教育制度化常态化重要内容。将《习近平治国理政》《习近平新时代中国特色社会主义思想三十讲》纳入在职党员政治学习内容，</w:t>
      </w:r>
      <w:r w:rsidRPr="005E315E">
        <w:rPr>
          <w:rFonts w:ascii="仿宋_GB2312" w:eastAsia="仿宋_GB2312" w:hAnsi="仿宋" w:hint="eastAsia"/>
          <w:sz w:val="32"/>
          <w:szCs w:val="32"/>
        </w:rPr>
        <w:t>坚持每两周组织一次党员集中学习，要求每一名党员干部认真参加学习并做好笔记，为每位党员建立了学习档案。结合离退休党总支的实际情况，创新形式，不断丰富党员学习教育的内容和形式。5月组织260多名老党员到正定塔元庄村参观学习,河北新闻</w:t>
      </w:r>
      <w:r w:rsidRPr="005E315E">
        <w:rPr>
          <w:rFonts w:ascii="仿宋_GB2312" w:eastAsia="仿宋_GB2312" w:hAnsi="仿宋" w:hint="eastAsia"/>
          <w:sz w:val="32"/>
          <w:szCs w:val="32"/>
        </w:rPr>
        <w:lastRenderedPageBreak/>
        <w:t>网、河北教育网相继对我总支参观学习活动进行</w:t>
      </w:r>
      <w:r w:rsidRPr="005E315E">
        <w:rPr>
          <w:rFonts w:ascii="仿宋_GB2312" w:eastAsia="仿宋_GB2312" w:hint="eastAsia"/>
          <w:sz w:val="32"/>
          <w:szCs w:val="32"/>
        </w:rPr>
        <w:t>了</w:t>
      </w:r>
      <w:r w:rsidRPr="005E315E">
        <w:rPr>
          <w:rFonts w:ascii="仿宋_GB2312" w:eastAsia="仿宋_GB2312" w:hAnsi="仿宋" w:hint="eastAsia"/>
          <w:sz w:val="32"/>
          <w:szCs w:val="32"/>
        </w:rPr>
        <w:t>报道；6月组织了“议改革、看发展、说成就”征文活动，开展了“不忘初心 牢记使命”离退休党员主题党日活动，举办了“走进新时代，高歌颂党恩”文艺演出，用歌声抒发爱党爱国情怀；7月初召开“纪念建党97周年、改革开放40周年”座谈会；卢沟桥事变纪念日，组织在职党员到狼牙山进行“不忘初心，牢记使命，重走英雄路”主题党日活动；9月，组织在职党员和离退休支部委员40多人，赴林县红旗渠及涉县129师师部参观学习；组织在职党员和离退休全体支部委员观看《榜样3》，并将参观学习心得辑印成册。11月，组织部分党员观看《百家讲坛》特别节目《平“语”近人—习近平总书记用典》，召开专题研讨会。</w:t>
      </w:r>
      <w:r w:rsidRPr="005E315E">
        <w:rPr>
          <w:rFonts w:ascii="仿宋_GB2312" w:eastAsia="仿宋_GB2312" w:hAnsi="仿宋" w:hint="eastAsia"/>
          <w:b/>
          <w:sz w:val="32"/>
          <w:szCs w:val="32"/>
        </w:rPr>
        <w:t>二是加强支部班子建设。</w:t>
      </w:r>
      <w:r w:rsidRPr="005E315E">
        <w:rPr>
          <w:rFonts w:ascii="仿宋_GB2312" w:eastAsia="仿宋_GB2312" w:hAnsi="仿宋" w:hint="eastAsia"/>
          <w:sz w:val="32"/>
          <w:szCs w:val="32"/>
        </w:rPr>
        <w:t>针对部分离退休支委年龄大、身体不好，无法胜任本职工作，及时对三个支部进行了改选、增选了支委。经上级批准，南校区退休干部第二党支部与河北华立人力资源开发中心成立联合党支部，创新形式，大力开展“三会一课”； 北校区退休干部第一、二支部组织到烈士陵园重温入党誓词；南校区退休干部第一支部、北校区退休干部第五支部召开党员大会，研究支部工作。今年6月，严格按照发展党员的程序，确定了一名入党积极分子进行培养。</w:t>
      </w:r>
      <w:r w:rsidRPr="005E315E">
        <w:rPr>
          <w:rFonts w:ascii="仿宋_GB2312" w:eastAsia="仿宋_GB2312" w:hAnsi="仿宋" w:cs="仿宋_GB2312" w:hint="eastAsia"/>
          <w:b/>
          <w:sz w:val="32"/>
          <w:szCs w:val="32"/>
        </w:rPr>
        <w:t>三</w:t>
      </w:r>
      <w:r w:rsidRPr="005E315E">
        <w:rPr>
          <w:rFonts w:ascii="仿宋_GB2312" w:eastAsia="仿宋_GB2312" w:hAnsi="仿宋" w:hint="eastAsia"/>
          <w:b/>
          <w:sz w:val="32"/>
          <w:szCs w:val="32"/>
        </w:rPr>
        <w:t>是大力推进规范化建设。</w:t>
      </w:r>
      <w:r w:rsidRPr="005E315E">
        <w:rPr>
          <w:rFonts w:ascii="仿宋_GB2312" w:eastAsia="仿宋_GB2312" w:hAnsi="仿宋" w:hint="eastAsia"/>
          <w:sz w:val="32"/>
          <w:szCs w:val="32"/>
        </w:rPr>
        <w:t>根据冀办发【2017】13号文件及校党文【2017】64号文件精神，在征求离退休支部书记和委员意见的基础上，经处党总支班子会讨论并请示校党委同意，制定了支部书记每人每年2000元津贴发放办法，由总支统一支配，用于支</w:t>
      </w:r>
      <w:r w:rsidRPr="005E315E">
        <w:rPr>
          <w:rFonts w:ascii="仿宋_GB2312" w:eastAsia="仿宋_GB2312" w:hAnsi="仿宋" w:hint="eastAsia"/>
          <w:sz w:val="32"/>
          <w:szCs w:val="32"/>
        </w:rPr>
        <w:lastRenderedPageBreak/>
        <w:t>部书记和委员工作补贴及慰问使用。完成667名离退休党员及在职11名党员党费收缴工作。</w:t>
      </w:r>
      <w:r w:rsidRPr="005E315E">
        <w:rPr>
          <w:rFonts w:ascii="仿宋_GB2312" w:eastAsia="仿宋_GB2312" w:hAnsi="仿宋" w:cs="宋体" w:hint="eastAsia"/>
          <w:kern w:val="0"/>
          <w:sz w:val="32"/>
          <w:szCs w:val="32"/>
          <w:bdr w:val="none" w:sz="0" w:space="0" w:color="auto" w:frame="1"/>
        </w:rPr>
        <w:t>建立完善党员干部结对联系服务离退休人员责任制度。每名党员干部结对联系1至2个支部的老干部，</w:t>
      </w:r>
      <w:r w:rsidRPr="005E315E">
        <w:rPr>
          <w:rFonts w:ascii="仿宋_GB2312" w:eastAsia="仿宋_GB2312" w:hAnsi="仿宋" w:hint="eastAsia"/>
          <w:sz w:val="32"/>
          <w:szCs w:val="32"/>
        </w:rPr>
        <w:t>利用电话、微信、QQ、微博、走访、组织活动等方式了解党员情况，并将党员按80以下、80至90、90以上三个年龄段及身边无子女情况统计，</w:t>
      </w:r>
      <w:r w:rsidRPr="005E315E">
        <w:rPr>
          <w:rFonts w:ascii="仿宋_GB2312" w:eastAsia="仿宋_GB2312" w:hAnsi="仿宋" w:cs="宋体" w:hint="eastAsia"/>
          <w:kern w:val="0"/>
          <w:sz w:val="32"/>
          <w:szCs w:val="32"/>
          <w:bdr w:val="none" w:sz="0" w:space="0" w:color="auto" w:frame="1"/>
        </w:rPr>
        <w:t>通过结对服务对老干部的身体情况、家庭情况、困难要求等等信息有清楚的了解和掌握，</w:t>
      </w:r>
      <w:r w:rsidRPr="005E315E">
        <w:rPr>
          <w:rFonts w:ascii="仿宋_GB2312" w:eastAsia="仿宋_GB2312" w:hAnsi="仿宋" w:hint="eastAsia"/>
          <w:sz w:val="32"/>
          <w:szCs w:val="32"/>
        </w:rPr>
        <w:t>为支部精准开展工作提供有力保障。</w:t>
      </w:r>
    </w:p>
    <w:p w:rsidR="003D57FC" w:rsidRPr="005E315E" w:rsidRDefault="001C0CBF" w:rsidP="005E315E">
      <w:pPr>
        <w:ind w:firstLineChars="200" w:firstLine="640"/>
        <w:rPr>
          <w:rFonts w:ascii="黑体" w:eastAsia="黑体" w:hAnsi="黑体" w:hint="eastAsia"/>
          <w:sz w:val="32"/>
          <w:szCs w:val="32"/>
        </w:rPr>
      </w:pPr>
      <w:r w:rsidRPr="005E315E">
        <w:rPr>
          <w:rFonts w:ascii="黑体" w:eastAsia="黑体" w:hAnsi="黑体" w:hint="eastAsia"/>
          <w:sz w:val="32"/>
          <w:szCs w:val="32"/>
        </w:rPr>
        <w:t>二、</w:t>
      </w:r>
      <w:r w:rsidR="003D57FC" w:rsidRPr="005E315E">
        <w:rPr>
          <w:rFonts w:ascii="黑体" w:eastAsia="黑体" w:hAnsi="黑体" w:hint="eastAsia"/>
          <w:sz w:val="32"/>
          <w:szCs w:val="32"/>
        </w:rPr>
        <w:t>扎实</w:t>
      </w:r>
      <w:r w:rsidRPr="005E315E">
        <w:rPr>
          <w:rFonts w:ascii="黑体" w:eastAsia="黑体" w:hAnsi="黑体" w:hint="eastAsia"/>
          <w:sz w:val="32"/>
          <w:szCs w:val="32"/>
        </w:rPr>
        <w:t>落实</w:t>
      </w:r>
      <w:r w:rsidR="005E13E5" w:rsidRPr="005E315E">
        <w:rPr>
          <w:rFonts w:ascii="黑体" w:eastAsia="黑体" w:hAnsi="黑体" w:hint="eastAsia"/>
          <w:sz w:val="32"/>
          <w:szCs w:val="32"/>
        </w:rPr>
        <w:t>好</w:t>
      </w:r>
      <w:r w:rsidRPr="005E315E">
        <w:rPr>
          <w:rFonts w:ascii="黑体" w:eastAsia="黑体" w:hAnsi="黑体" w:hint="eastAsia"/>
          <w:sz w:val="32"/>
          <w:szCs w:val="32"/>
        </w:rPr>
        <w:t>老同志“两项”待遇</w:t>
      </w:r>
    </w:p>
    <w:p w:rsidR="001C0CBF" w:rsidRPr="005E315E" w:rsidRDefault="001C0CBF" w:rsidP="005E315E">
      <w:pPr>
        <w:ind w:firstLineChars="200" w:firstLine="640"/>
        <w:rPr>
          <w:rFonts w:ascii="仿宋_GB2312" w:eastAsia="仿宋_GB2312" w:hAnsi="仿宋" w:hint="eastAsia"/>
          <w:sz w:val="32"/>
          <w:szCs w:val="32"/>
        </w:rPr>
      </w:pPr>
      <w:r w:rsidRPr="005E315E">
        <w:rPr>
          <w:rFonts w:ascii="仿宋_GB2312" w:eastAsia="仿宋_GB2312" w:hAnsi="仿宋" w:hint="eastAsia"/>
          <w:sz w:val="32"/>
          <w:szCs w:val="32"/>
        </w:rPr>
        <w:t>今年订阅万余元报刊杂志，满足老同志阅读需求;学校职代会邀请6位老同志参加；重阳节座谈会，董书记、纪校长、张常委和150多位老同志一起过节,让老同志倍感幸福与喜悦；春节前，所有校领导冒着严寒，走访慰问离退休老同志40余人，给老同志送去温暖和祝福；坚持8年，大年三十打电话向50多位老同志拜年;老同志生活费、医疗费及时发放到位；为24位生活不能自理的离休干部提高了护理费标准;今年10万元用车经费，细心组织协调，保证了老同志看病及后事料理等用车，解除了老同志后顾之优。</w:t>
      </w:r>
    </w:p>
    <w:p w:rsidR="001C0CBF" w:rsidRPr="005E315E" w:rsidRDefault="001B09F0" w:rsidP="005E315E">
      <w:pPr>
        <w:ind w:firstLineChars="200" w:firstLine="640"/>
        <w:rPr>
          <w:rFonts w:ascii="黑体" w:eastAsia="黑体" w:hAnsi="黑体" w:hint="eastAsia"/>
          <w:sz w:val="32"/>
          <w:szCs w:val="32"/>
        </w:rPr>
      </w:pPr>
      <w:r w:rsidRPr="005E315E">
        <w:rPr>
          <w:rFonts w:ascii="黑体" w:eastAsia="黑体" w:hAnsi="黑体" w:hint="eastAsia"/>
          <w:sz w:val="32"/>
          <w:szCs w:val="32"/>
        </w:rPr>
        <w:t>三、努力改善活动条件，积极开展文体活动</w:t>
      </w:r>
    </w:p>
    <w:p w:rsidR="001C0CBF" w:rsidRPr="005E315E" w:rsidRDefault="001C0CBF" w:rsidP="005E315E">
      <w:pPr>
        <w:ind w:firstLineChars="200" w:firstLine="640"/>
        <w:rPr>
          <w:rFonts w:ascii="仿宋_GB2312" w:eastAsia="仿宋_GB2312" w:hAnsi="仿宋" w:hint="eastAsia"/>
          <w:sz w:val="32"/>
          <w:szCs w:val="32"/>
        </w:rPr>
      </w:pPr>
      <w:r w:rsidRPr="005E315E">
        <w:rPr>
          <w:rFonts w:ascii="仿宋_GB2312" w:eastAsia="仿宋_GB2312" w:hAnsi="仿宋" w:hint="eastAsia"/>
          <w:sz w:val="32"/>
          <w:szCs w:val="32"/>
        </w:rPr>
        <w:t>在处办公室门前、活动中心厕所安装扶手，方便老同志上下台阶、如厕等；为活动中心购买了投影仪、茶几、电开水器、修建了2个塑胶门球场、为舞蹈队、模特队、京剧表演队购买了演出服装，为开展好各种文体活动提供便利条件;</w:t>
      </w:r>
      <w:r w:rsidRPr="005E315E">
        <w:rPr>
          <w:rFonts w:ascii="仿宋_GB2312" w:eastAsia="仿宋_GB2312" w:hAnsi="仿宋" w:hint="eastAsia"/>
          <w:sz w:val="32"/>
          <w:szCs w:val="32"/>
        </w:rPr>
        <w:lastRenderedPageBreak/>
        <w:t>每年的趣味运动会，健步走、跳棋、插花、投球、飞镖、夹球、拍球等丰富多彩，吸引千余名老同志参加；庆“三八”、重阳、新年联欢会，老同志自编自演节目，欢声笑语不绝于耳；合唱团、舞蹈队、门球队、台球队、书法协会、钓鱼协会等活动已成常态；组织近200名老同志到广西桂林、陕西西安、山西藏山、河北周家庄、正定古城、藁城等参观考察。</w:t>
      </w:r>
    </w:p>
    <w:p w:rsidR="001C0CBF" w:rsidRPr="005E315E" w:rsidRDefault="001C0CBF" w:rsidP="005E315E">
      <w:pPr>
        <w:ind w:firstLineChars="200" w:firstLine="640"/>
        <w:rPr>
          <w:rFonts w:ascii="黑体" w:eastAsia="黑体" w:hAnsi="黑体" w:hint="eastAsia"/>
          <w:sz w:val="32"/>
          <w:szCs w:val="32"/>
        </w:rPr>
      </w:pPr>
      <w:r w:rsidRPr="005E315E">
        <w:rPr>
          <w:rFonts w:ascii="黑体" w:eastAsia="黑体" w:hAnsi="黑体" w:hint="eastAsia"/>
          <w:sz w:val="32"/>
          <w:szCs w:val="32"/>
        </w:rPr>
        <w:t>四、</w:t>
      </w:r>
      <w:r w:rsidR="001758E4" w:rsidRPr="005E315E">
        <w:rPr>
          <w:rFonts w:ascii="黑体" w:eastAsia="黑体" w:hAnsi="黑体" w:hint="eastAsia"/>
          <w:sz w:val="32"/>
          <w:szCs w:val="32"/>
        </w:rPr>
        <w:t>倾情</w:t>
      </w:r>
      <w:r w:rsidRPr="005E315E">
        <w:rPr>
          <w:rFonts w:ascii="黑体" w:eastAsia="黑体" w:hAnsi="黑体" w:hint="eastAsia"/>
          <w:sz w:val="32"/>
          <w:szCs w:val="32"/>
        </w:rPr>
        <w:t>奉献</w:t>
      </w:r>
      <w:r w:rsidR="00432686" w:rsidRPr="005E315E">
        <w:rPr>
          <w:rFonts w:ascii="黑体" w:eastAsia="黑体" w:hAnsi="黑体" w:hint="eastAsia"/>
          <w:sz w:val="32"/>
          <w:szCs w:val="32"/>
        </w:rPr>
        <w:t>，</w:t>
      </w:r>
      <w:r w:rsidRPr="005E315E">
        <w:rPr>
          <w:rFonts w:ascii="黑体" w:eastAsia="黑体" w:hAnsi="黑体" w:hint="eastAsia"/>
          <w:sz w:val="32"/>
          <w:szCs w:val="32"/>
        </w:rPr>
        <w:t>为老同志</w:t>
      </w:r>
      <w:r w:rsidR="001758E4" w:rsidRPr="005E315E">
        <w:rPr>
          <w:rFonts w:ascii="黑体" w:eastAsia="黑体" w:hAnsi="黑体" w:hint="eastAsia"/>
          <w:sz w:val="32"/>
          <w:szCs w:val="32"/>
        </w:rPr>
        <w:t>排忧解难</w:t>
      </w:r>
    </w:p>
    <w:p w:rsidR="001C0CBF" w:rsidRPr="005E315E" w:rsidRDefault="001C0CBF" w:rsidP="005E315E">
      <w:pPr>
        <w:ind w:firstLineChars="200" w:firstLine="640"/>
        <w:rPr>
          <w:rFonts w:ascii="仿宋_GB2312" w:eastAsia="仿宋_GB2312" w:hAnsi="仿宋" w:hint="eastAsia"/>
          <w:sz w:val="32"/>
          <w:szCs w:val="32"/>
        </w:rPr>
      </w:pPr>
      <w:r w:rsidRPr="005E315E">
        <w:rPr>
          <w:rFonts w:ascii="仿宋_GB2312" w:eastAsia="仿宋_GB2312" w:hAnsi="仿宋" w:hint="eastAsia"/>
          <w:sz w:val="32"/>
          <w:szCs w:val="32"/>
        </w:rPr>
        <w:t>每月定期到离休老同志家中收取药费收据，报销后把钱送到家中；全年看望住院及困难老同志280多人次，看望慰问特困职工13人，到上海、北京看望慰问老领导2人、特困职工1人；重要节日慰问离休干部、建国前老党员、困难党员180多人次；协调解决因房屋租赁等引发的重大邻里矛盾1起；为一位老同志协调解除外地医疗费报销近3万元；8年坚守，关心、照顾一位身患精神疾病的孤寡老人，得到了医大一院医护人员的高度称赞；今年去世老同志22人，后事料理工作，家属满意率100%。</w:t>
      </w:r>
    </w:p>
    <w:p w:rsidR="001C0CBF" w:rsidRPr="005E315E" w:rsidRDefault="001C0CBF" w:rsidP="005E315E">
      <w:pPr>
        <w:ind w:firstLineChars="200" w:firstLine="640"/>
        <w:rPr>
          <w:rFonts w:ascii="黑体" w:eastAsia="黑体" w:hAnsi="黑体" w:hint="eastAsia"/>
          <w:sz w:val="32"/>
          <w:szCs w:val="32"/>
        </w:rPr>
      </w:pPr>
      <w:r w:rsidRPr="005E315E">
        <w:rPr>
          <w:rFonts w:ascii="黑体" w:eastAsia="黑体" w:hAnsi="黑体" w:hint="eastAsia"/>
          <w:sz w:val="32"/>
          <w:szCs w:val="32"/>
        </w:rPr>
        <w:t>五、顾全大局</w:t>
      </w:r>
      <w:r w:rsidR="004B448D" w:rsidRPr="005E315E">
        <w:rPr>
          <w:rFonts w:ascii="黑体" w:eastAsia="黑体" w:hAnsi="黑体" w:hint="eastAsia"/>
          <w:sz w:val="32"/>
          <w:szCs w:val="32"/>
        </w:rPr>
        <w:t>、</w:t>
      </w:r>
      <w:r w:rsidRPr="005E315E">
        <w:rPr>
          <w:rFonts w:ascii="黑体" w:eastAsia="黑体" w:hAnsi="黑体" w:hint="eastAsia"/>
          <w:sz w:val="32"/>
          <w:szCs w:val="32"/>
        </w:rPr>
        <w:t>尽职尽责完成各部门下达的临时工作任务</w:t>
      </w:r>
    </w:p>
    <w:p w:rsidR="001C0CBF" w:rsidRPr="005E315E" w:rsidRDefault="001C0CBF" w:rsidP="005E315E">
      <w:pPr>
        <w:ind w:firstLineChars="200" w:firstLine="640"/>
        <w:rPr>
          <w:rFonts w:ascii="仿宋_GB2312" w:eastAsia="仿宋_GB2312" w:hAnsi="仿宋" w:hint="eastAsia"/>
          <w:sz w:val="32"/>
          <w:szCs w:val="32"/>
        </w:rPr>
      </w:pPr>
      <w:r w:rsidRPr="005E315E">
        <w:rPr>
          <w:rFonts w:ascii="仿宋_GB2312" w:eastAsia="仿宋_GB2312" w:hAnsi="仿宋" w:hint="eastAsia"/>
          <w:sz w:val="32"/>
          <w:szCs w:val="32"/>
        </w:rPr>
        <w:t>协助人事处、居委会完成了83位退役军人信息采集、登记、汇总上报及“八一”前慰问工作；协助后勤管理处完成了150位购买东校区房屋的老同志购买车位、交纳房款的通知工作；按照有关部门要求，认真做好扶贫工作，坚持一</w:t>
      </w:r>
      <w:r w:rsidRPr="005E315E">
        <w:rPr>
          <w:rFonts w:ascii="仿宋_GB2312" w:eastAsia="仿宋_GB2312" w:hAnsi="仿宋" w:hint="eastAsia"/>
          <w:sz w:val="32"/>
          <w:szCs w:val="32"/>
        </w:rPr>
        <w:lastRenderedPageBreak/>
        <w:t>月一慰问，努力为贫困户排忧解难；完成教育厅下达的征文、调研报告等撰写上报工作；顺利完成了我校老科协分会成立工作，发展登记会员150余人。</w:t>
      </w:r>
    </w:p>
    <w:p w:rsidR="001C0CBF" w:rsidRPr="005E315E" w:rsidRDefault="001C0CBF" w:rsidP="005E315E">
      <w:pPr>
        <w:ind w:firstLineChars="200" w:firstLine="640"/>
        <w:rPr>
          <w:rFonts w:ascii="黑体" w:eastAsia="黑体" w:hAnsi="黑体" w:hint="eastAsia"/>
          <w:sz w:val="32"/>
          <w:szCs w:val="32"/>
        </w:rPr>
      </w:pPr>
      <w:r w:rsidRPr="005E315E">
        <w:rPr>
          <w:rFonts w:ascii="黑体" w:eastAsia="黑体" w:hAnsi="黑体" w:hint="eastAsia"/>
          <w:sz w:val="32"/>
          <w:szCs w:val="32"/>
        </w:rPr>
        <w:t>六、</w:t>
      </w:r>
      <w:r w:rsidR="00F04AC8" w:rsidRPr="005E315E">
        <w:rPr>
          <w:rFonts w:ascii="黑体" w:eastAsia="黑体" w:hAnsi="黑体" w:hint="eastAsia"/>
          <w:sz w:val="32"/>
          <w:szCs w:val="32"/>
        </w:rPr>
        <w:t>建章立制、规范管理</w:t>
      </w:r>
      <w:r w:rsidRPr="005E315E">
        <w:rPr>
          <w:rFonts w:ascii="黑体" w:eastAsia="黑体" w:hAnsi="黑体" w:hint="eastAsia"/>
          <w:sz w:val="32"/>
          <w:szCs w:val="32"/>
        </w:rPr>
        <w:t>，树立清风正气</w:t>
      </w:r>
    </w:p>
    <w:p w:rsidR="001C0CBF" w:rsidRPr="005E315E" w:rsidRDefault="001C0CBF" w:rsidP="005E315E">
      <w:pPr>
        <w:ind w:firstLineChars="200" w:firstLine="640"/>
        <w:rPr>
          <w:rFonts w:ascii="仿宋_GB2312" w:eastAsia="仿宋_GB2312" w:hAnsi="仿宋" w:hint="eastAsia"/>
          <w:sz w:val="32"/>
          <w:szCs w:val="32"/>
        </w:rPr>
      </w:pPr>
      <w:r w:rsidRPr="005E315E">
        <w:rPr>
          <w:rFonts w:ascii="仿宋_GB2312" w:eastAsia="仿宋_GB2312" w:hAnsi="仿宋" w:hint="eastAsia"/>
          <w:sz w:val="32"/>
          <w:szCs w:val="32"/>
        </w:rPr>
        <w:t>按照巡视整改要求，制定了处《公务用车使用管理办法》和《物品采购管理办法》，规范了财务管理。</w:t>
      </w:r>
      <w:r w:rsidR="00712A28" w:rsidRPr="005E315E">
        <w:rPr>
          <w:rFonts w:ascii="仿宋_GB2312" w:eastAsia="仿宋_GB2312" w:hAnsi="仿宋" w:hint="eastAsia"/>
          <w:sz w:val="32"/>
          <w:szCs w:val="32"/>
        </w:rPr>
        <w:t>班子成员</w:t>
      </w:r>
      <w:r w:rsidR="00F44CC7" w:rsidRPr="005E315E">
        <w:rPr>
          <w:rFonts w:ascii="仿宋_GB2312" w:eastAsia="仿宋_GB2312" w:hAnsi="仿宋" w:hint="eastAsia"/>
          <w:sz w:val="32"/>
          <w:szCs w:val="32"/>
        </w:rPr>
        <w:t>团结协作，</w:t>
      </w:r>
      <w:r w:rsidR="00F04AC8" w:rsidRPr="005E315E">
        <w:rPr>
          <w:rFonts w:ascii="仿宋_GB2312" w:eastAsia="仿宋_GB2312" w:hAnsi="仿宋" w:hint="eastAsia"/>
          <w:sz w:val="32"/>
          <w:szCs w:val="32"/>
        </w:rPr>
        <w:t>遵纪守法</w:t>
      </w:r>
      <w:r w:rsidR="00DF2A1E" w:rsidRPr="005E315E">
        <w:rPr>
          <w:rFonts w:ascii="仿宋_GB2312" w:eastAsia="仿宋_GB2312" w:hAnsi="仿宋" w:hint="eastAsia"/>
          <w:sz w:val="32"/>
          <w:szCs w:val="32"/>
        </w:rPr>
        <w:t>，</w:t>
      </w:r>
      <w:r w:rsidR="00F04AC8" w:rsidRPr="005E315E">
        <w:rPr>
          <w:rFonts w:ascii="仿宋_GB2312" w:eastAsia="仿宋_GB2312" w:hAnsi="仿宋" w:hint="eastAsia"/>
          <w:sz w:val="32"/>
          <w:szCs w:val="32"/>
        </w:rPr>
        <w:t>认真执行民主集中制，防止决策出现偏差。工作中班子成员做到</w:t>
      </w:r>
      <w:r w:rsidR="002E51D5" w:rsidRPr="005E315E">
        <w:rPr>
          <w:rFonts w:ascii="仿宋_GB2312" w:eastAsia="仿宋_GB2312" w:hAnsi="仿宋" w:hint="eastAsia"/>
          <w:sz w:val="32"/>
          <w:szCs w:val="32"/>
        </w:rPr>
        <w:t>以身作则、</w:t>
      </w:r>
      <w:r w:rsidR="00F44CC7" w:rsidRPr="005E315E">
        <w:rPr>
          <w:rFonts w:ascii="仿宋_GB2312" w:eastAsia="仿宋_GB2312" w:hAnsi="仿宋" w:hint="eastAsia"/>
          <w:sz w:val="32"/>
          <w:szCs w:val="32"/>
        </w:rPr>
        <w:t>以上率下</w:t>
      </w:r>
      <w:r w:rsidR="00FD698A" w:rsidRPr="005E315E">
        <w:rPr>
          <w:rFonts w:ascii="仿宋_GB2312" w:eastAsia="仿宋_GB2312" w:hAnsi="仿宋" w:hint="eastAsia"/>
          <w:sz w:val="32"/>
          <w:szCs w:val="32"/>
        </w:rPr>
        <w:t>、办事公道、担当负责</w:t>
      </w:r>
      <w:r w:rsidR="00F04AC8" w:rsidRPr="005E315E">
        <w:rPr>
          <w:rFonts w:ascii="仿宋_GB2312" w:eastAsia="仿宋_GB2312" w:hAnsi="仿宋" w:hint="eastAsia"/>
          <w:sz w:val="32"/>
          <w:szCs w:val="32"/>
        </w:rPr>
        <w:t>，</w:t>
      </w:r>
      <w:r w:rsidRPr="005E315E">
        <w:rPr>
          <w:rFonts w:ascii="仿宋_GB2312" w:eastAsia="仿宋_GB2312" w:hAnsi="仿宋" w:hint="eastAsia"/>
          <w:sz w:val="32"/>
          <w:szCs w:val="32"/>
        </w:rPr>
        <w:t>营造了团结干事、风清气正的工作氛围。</w:t>
      </w:r>
    </w:p>
    <w:p w:rsidR="001C0CBF" w:rsidRPr="005E315E" w:rsidRDefault="001C0CBF" w:rsidP="001C0CBF">
      <w:pPr>
        <w:ind w:firstLineChars="200" w:firstLine="640"/>
        <w:rPr>
          <w:rFonts w:ascii="仿宋_GB2312" w:eastAsia="仿宋_GB2312" w:hAnsi="仿宋" w:hint="eastAsia"/>
          <w:sz w:val="32"/>
          <w:szCs w:val="32"/>
        </w:rPr>
      </w:pPr>
      <w:r w:rsidRPr="005E315E">
        <w:rPr>
          <w:rFonts w:ascii="仿宋_GB2312" w:eastAsia="仿宋_GB2312" w:hAnsi="仿宋" w:hint="eastAsia"/>
          <w:sz w:val="32"/>
          <w:szCs w:val="32"/>
        </w:rPr>
        <w:t>一年来，在校党委的正确领导下，全处同志齐心协力，</w:t>
      </w:r>
      <w:r w:rsidR="001E1DA4" w:rsidRPr="005E315E">
        <w:rPr>
          <w:rFonts w:ascii="仿宋_GB2312" w:eastAsia="仿宋_GB2312" w:hAnsi="仿宋" w:hint="eastAsia"/>
          <w:sz w:val="32"/>
          <w:szCs w:val="32"/>
        </w:rPr>
        <w:t>勤勉</w:t>
      </w:r>
      <w:r w:rsidRPr="005E315E">
        <w:rPr>
          <w:rFonts w:ascii="仿宋_GB2312" w:eastAsia="仿宋_GB2312" w:hAnsi="仿宋" w:hint="eastAsia"/>
          <w:sz w:val="32"/>
          <w:szCs w:val="32"/>
        </w:rPr>
        <w:t>工作，取得了一些成绩，但仍存在一些不足，主要是工作中求稳怕乱，创新</w:t>
      </w:r>
      <w:r w:rsidR="00116754" w:rsidRPr="005E315E">
        <w:rPr>
          <w:rFonts w:ascii="仿宋_GB2312" w:eastAsia="仿宋_GB2312" w:hAnsi="仿宋" w:hint="eastAsia"/>
          <w:sz w:val="32"/>
          <w:szCs w:val="32"/>
        </w:rPr>
        <w:t>工作做得不够。</w:t>
      </w:r>
      <w:r w:rsidRPr="005E315E">
        <w:rPr>
          <w:rFonts w:ascii="仿宋_GB2312" w:eastAsia="仿宋_GB2312" w:hAnsi="仿宋" w:hint="eastAsia"/>
          <w:sz w:val="32"/>
          <w:szCs w:val="32"/>
        </w:rPr>
        <w:t>今后要进一步加强</w:t>
      </w:r>
      <w:r w:rsidR="004020B4" w:rsidRPr="005E315E">
        <w:rPr>
          <w:rFonts w:ascii="仿宋_GB2312" w:eastAsia="仿宋_GB2312" w:hAnsi="仿宋" w:hint="eastAsia"/>
          <w:sz w:val="32"/>
          <w:szCs w:val="32"/>
        </w:rPr>
        <w:t>理论</w:t>
      </w:r>
      <w:r w:rsidRPr="005E315E">
        <w:rPr>
          <w:rFonts w:ascii="仿宋_GB2312" w:eastAsia="仿宋_GB2312" w:hAnsi="仿宋" w:hint="eastAsia"/>
          <w:sz w:val="32"/>
          <w:szCs w:val="32"/>
        </w:rPr>
        <w:t>学习，</w:t>
      </w:r>
      <w:r w:rsidR="004020B4" w:rsidRPr="005E315E">
        <w:rPr>
          <w:rFonts w:ascii="仿宋_GB2312" w:eastAsia="仿宋_GB2312" w:hAnsi="仿宋" w:hint="eastAsia"/>
          <w:sz w:val="32"/>
          <w:szCs w:val="32"/>
        </w:rPr>
        <w:t>不断</w:t>
      </w:r>
      <w:r w:rsidRPr="005E315E">
        <w:rPr>
          <w:rFonts w:ascii="仿宋_GB2312" w:eastAsia="仿宋_GB2312" w:hAnsi="仿宋" w:hint="eastAsia"/>
          <w:sz w:val="32"/>
          <w:szCs w:val="32"/>
        </w:rPr>
        <w:t>提高</w:t>
      </w:r>
      <w:r w:rsidR="004020B4" w:rsidRPr="005E315E">
        <w:rPr>
          <w:rFonts w:ascii="仿宋_GB2312" w:eastAsia="仿宋_GB2312" w:hAnsi="仿宋" w:hint="eastAsia"/>
          <w:sz w:val="32"/>
          <w:szCs w:val="32"/>
        </w:rPr>
        <w:t>思想</w:t>
      </w:r>
      <w:r w:rsidRPr="005E315E">
        <w:rPr>
          <w:rFonts w:ascii="仿宋_GB2312" w:eastAsia="仿宋_GB2312" w:hAnsi="仿宋" w:hint="eastAsia"/>
          <w:sz w:val="32"/>
          <w:szCs w:val="32"/>
        </w:rPr>
        <w:t>认识，</w:t>
      </w:r>
      <w:r w:rsidR="00116754" w:rsidRPr="005E315E">
        <w:rPr>
          <w:rFonts w:ascii="仿宋_GB2312" w:eastAsia="仿宋_GB2312" w:hAnsi="仿宋" w:hint="eastAsia"/>
          <w:sz w:val="32"/>
          <w:szCs w:val="32"/>
        </w:rPr>
        <w:t>团结带领大家，激情工作，</w:t>
      </w:r>
      <w:r w:rsidR="00DF2A1E" w:rsidRPr="005E315E">
        <w:rPr>
          <w:rFonts w:ascii="仿宋_GB2312" w:eastAsia="仿宋_GB2312" w:hAnsi="仿宋" w:hint="eastAsia"/>
          <w:sz w:val="32"/>
          <w:szCs w:val="32"/>
        </w:rPr>
        <w:t>一起</w:t>
      </w:r>
      <w:r w:rsidR="00116754" w:rsidRPr="005E315E">
        <w:rPr>
          <w:rFonts w:ascii="仿宋_GB2312" w:eastAsia="仿宋_GB2312" w:hAnsi="仿宋" w:hint="eastAsia"/>
          <w:sz w:val="32"/>
          <w:szCs w:val="32"/>
        </w:rPr>
        <w:t>奋斗</w:t>
      </w:r>
      <w:r w:rsidRPr="005E315E">
        <w:rPr>
          <w:rFonts w:ascii="仿宋_GB2312" w:eastAsia="仿宋_GB2312" w:hAnsi="仿宋" w:hint="eastAsia"/>
          <w:sz w:val="32"/>
          <w:szCs w:val="32"/>
        </w:rPr>
        <w:t>，事争一流，</w:t>
      </w:r>
      <w:r w:rsidR="00116754" w:rsidRPr="005E315E">
        <w:rPr>
          <w:rFonts w:ascii="仿宋_GB2312" w:eastAsia="仿宋_GB2312" w:hAnsi="仿宋" w:hint="eastAsia"/>
          <w:sz w:val="32"/>
          <w:szCs w:val="32"/>
        </w:rPr>
        <w:t>再创佳绩。</w:t>
      </w:r>
    </w:p>
    <w:p w:rsidR="00F857AB" w:rsidRPr="005E315E" w:rsidRDefault="00F857AB" w:rsidP="001C0CBF">
      <w:pPr>
        <w:pStyle w:val="a3"/>
        <w:spacing w:before="0" w:beforeAutospacing="0" w:after="0" w:afterAutospacing="0"/>
        <w:ind w:firstLine="645"/>
        <w:jc w:val="both"/>
        <w:rPr>
          <w:rFonts w:ascii="仿宋_GB2312" w:eastAsia="仿宋_GB2312" w:hAnsi="仿宋" w:hint="eastAsia"/>
          <w:sz w:val="32"/>
          <w:szCs w:val="32"/>
        </w:rPr>
      </w:pPr>
    </w:p>
    <w:p w:rsidR="00E006EA" w:rsidRPr="005E315E" w:rsidRDefault="00E006EA" w:rsidP="001C0CBF">
      <w:pPr>
        <w:pStyle w:val="a3"/>
        <w:spacing w:before="0" w:beforeAutospacing="0" w:after="0" w:afterAutospacing="0"/>
        <w:ind w:firstLine="645"/>
        <w:jc w:val="both"/>
        <w:rPr>
          <w:rFonts w:ascii="仿宋_GB2312" w:eastAsia="仿宋_GB2312" w:hAnsi="仿宋" w:hint="eastAsia"/>
          <w:sz w:val="32"/>
          <w:szCs w:val="32"/>
        </w:rPr>
      </w:pPr>
    </w:p>
    <w:p w:rsidR="00D04441" w:rsidRPr="005E315E" w:rsidRDefault="00D04441" w:rsidP="005E315E">
      <w:pPr>
        <w:pStyle w:val="a3"/>
        <w:spacing w:before="0" w:beforeAutospacing="0" w:after="0" w:afterAutospacing="0"/>
        <w:jc w:val="both"/>
        <w:rPr>
          <w:rFonts w:ascii="仿宋_GB2312" w:eastAsia="仿宋_GB2312" w:hAnsi="仿宋" w:hint="eastAsia"/>
          <w:sz w:val="32"/>
          <w:szCs w:val="32"/>
        </w:rPr>
      </w:pPr>
    </w:p>
    <w:p w:rsidR="00D04441" w:rsidRPr="005E315E" w:rsidRDefault="00D04441" w:rsidP="001C0CBF">
      <w:pPr>
        <w:pStyle w:val="a3"/>
        <w:spacing w:before="0" w:beforeAutospacing="0" w:after="0" w:afterAutospacing="0"/>
        <w:ind w:firstLine="645"/>
        <w:jc w:val="both"/>
        <w:rPr>
          <w:rFonts w:ascii="仿宋_GB2312" w:eastAsia="仿宋_GB2312" w:hAnsi="仿宋" w:hint="eastAsia"/>
          <w:sz w:val="32"/>
          <w:szCs w:val="32"/>
        </w:rPr>
      </w:pPr>
    </w:p>
    <w:p w:rsidR="001E1DA4" w:rsidRPr="005E315E" w:rsidRDefault="001E1DA4" w:rsidP="001C0CBF">
      <w:pPr>
        <w:pStyle w:val="a3"/>
        <w:spacing w:before="0" w:beforeAutospacing="0" w:after="0" w:afterAutospacing="0"/>
        <w:ind w:firstLine="645"/>
        <w:jc w:val="both"/>
        <w:rPr>
          <w:rFonts w:ascii="仿宋_GB2312" w:eastAsia="仿宋_GB2312" w:hAnsi="仿宋" w:hint="eastAsia"/>
          <w:sz w:val="32"/>
          <w:szCs w:val="32"/>
        </w:rPr>
      </w:pPr>
    </w:p>
    <w:p w:rsidR="00E006EA" w:rsidRPr="005E315E" w:rsidRDefault="00E006EA" w:rsidP="005E315E">
      <w:pPr>
        <w:pStyle w:val="a3"/>
        <w:spacing w:before="0" w:beforeAutospacing="0" w:after="0" w:afterAutospacing="0"/>
        <w:ind w:firstLineChars="1450" w:firstLine="4640"/>
        <w:jc w:val="both"/>
        <w:rPr>
          <w:rFonts w:ascii="仿宋_GB2312" w:eastAsia="仿宋_GB2312" w:hAnsi="仿宋" w:hint="eastAsia"/>
          <w:sz w:val="32"/>
          <w:szCs w:val="32"/>
        </w:rPr>
      </w:pPr>
      <w:r w:rsidRPr="005E315E">
        <w:rPr>
          <w:rFonts w:ascii="仿宋_GB2312" w:eastAsia="仿宋_GB2312" w:hAnsi="仿宋" w:hint="eastAsia"/>
          <w:sz w:val="32"/>
          <w:szCs w:val="32"/>
        </w:rPr>
        <w:t>2018年12月12日</w:t>
      </w:r>
    </w:p>
    <w:sectPr w:rsidR="00E006EA" w:rsidRPr="005E315E" w:rsidSect="00F857A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F4E" w:rsidRDefault="00173F4E" w:rsidP="00D85027">
      <w:r>
        <w:separator/>
      </w:r>
    </w:p>
  </w:endnote>
  <w:endnote w:type="continuationSeparator" w:id="0">
    <w:p w:rsidR="00173F4E" w:rsidRDefault="00173F4E" w:rsidP="00D850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8016"/>
      <w:docPartObj>
        <w:docPartGallery w:val="Page Numbers (Bottom of Page)"/>
        <w:docPartUnique/>
      </w:docPartObj>
    </w:sdtPr>
    <w:sdtContent>
      <w:p w:rsidR="00D85027" w:rsidRDefault="00397522">
        <w:pPr>
          <w:pStyle w:val="a6"/>
          <w:jc w:val="center"/>
        </w:pPr>
        <w:fldSimple w:instr=" PAGE   \* MERGEFORMAT ">
          <w:r w:rsidR="005E315E" w:rsidRPr="005E315E">
            <w:rPr>
              <w:noProof/>
              <w:lang w:val="zh-CN"/>
            </w:rPr>
            <w:t>1</w:t>
          </w:r>
        </w:fldSimple>
      </w:p>
    </w:sdtContent>
  </w:sdt>
  <w:p w:rsidR="00D85027" w:rsidRDefault="00D8502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F4E" w:rsidRDefault="00173F4E" w:rsidP="00D85027">
      <w:r>
        <w:separator/>
      </w:r>
    </w:p>
  </w:footnote>
  <w:footnote w:type="continuationSeparator" w:id="0">
    <w:p w:rsidR="00173F4E" w:rsidRDefault="00173F4E" w:rsidP="00D850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1C7F"/>
    <w:rsid w:val="0011132B"/>
    <w:rsid w:val="00111ABD"/>
    <w:rsid w:val="00116754"/>
    <w:rsid w:val="0016683C"/>
    <w:rsid w:val="00173F4E"/>
    <w:rsid w:val="001758E4"/>
    <w:rsid w:val="001B09F0"/>
    <w:rsid w:val="001C0CBF"/>
    <w:rsid w:val="001E1DA4"/>
    <w:rsid w:val="00224790"/>
    <w:rsid w:val="002B06C6"/>
    <w:rsid w:val="002E51D5"/>
    <w:rsid w:val="0036336C"/>
    <w:rsid w:val="00397522"/>
    <w:rsid w:val="003D57FC"/>
    <w:rsid w:val="004020B4"/>
    <w:rsid w:val="00432686"/>
    <w:rsid w:val="004B448D"/>
    <w:rsid w:val="005E020B"/>
    <w:rsid w:val="005E13E5"/>
    <w:rsid w:val="005E315E"/>
    <w:rsid w:val="006A2B9F"/>
    <w:rsid w:val="006C2651"/>
    <w:rsid w:val="00712A28"/>
    <w:rsid w:val="00770F5D"/>
    <w:rsid w:val="00851889"/>
    <w:rsid w:val="008655B3"/>
    <w:rsid w:val="00AF7DA1"/>
    <w:rsid w:val="00B03B2D"/>
    <w:rsid w:val="00B71C7F"/>
    <w:rsid w:val="00B8329B"/>
    <w:rsid w:val="00B83F6C"/>
    <w:rsid w:val="00BD3559"/>
    <w:rsid w:val="00D04441"/>
    <w:rsid w:val="00D14FC3"/>
    <w:rsid w:val="00D85027"/>
    <w:rsid w:val="00D90CF5"/>
    <w:rsid w:val="00DF2A1E"/>
    <w:rsid w:val="00E006EA"/>
    <w:rsid w:val="00F04AC8"/>
    <w:rsid w:val="00F44CC7"/>
    <w:rsid w:val="00F857AB"/>
    <w:rsid w:val="00F96C92"/>
    <w:rsid w:val="00FD69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7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71C7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71C7F"/>
    <w:rPr>
      <w:b/>
      <w:bCs/>
    </w:rPr>
  </w:style>
  <w:style w:type="paragraph" w:styleId="a5">
    <w:name w:val="header"/>
    <w:basedOn w:val="a"/>
    <w:link w:val="Char"/>
    <w:uiPriority w:val="99"/>
    <w:semiHidden/>
    <w:unhideWhenUsed/>
    <w:rsid w:val="00D850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85027"/>
    <w:rPr>
      <w:sz w:val="18"/>
      <w:szCs w:val="18"/>
    </w:rPr>
  </w:style>
  <w:style w:type="paragraph" w:styleId="a6">
    <w:name w:val="footer"/>
    <w:basedOn w:val="a"/>
    <w:link w:val="Char0"/>
    <w:uiPriority w:val="99"/>
    <w:unhideWhenUsed/>
    <w:rsid w:val="00D85027"/>
    <w:pPr>
      <w:tabs>
        <w:tab w:val="center" w:pos="4153"/>
        <w:tab w:val="right" w:pos="8306"/>
      </w:tabs>
      <w:snapToGrid w:val="0"/>
      <w:jc w:val="left"/>
    </w:pPr>
    <w:rPr>
      <w:sz w:val="18"/>
      <w:szCs w:val="18"/>
    </w:rPr>
  </w:style>
  <w:style w:type="character" w:customStyle="1" w:styleId="Char0">
    <w:name w:val="页脚 Char"/>
    <w:basedOn w:val="a0"/>
    <w:link w:val="a6"/>
    <w:uiPriority w:val="99"/>
    <w:rsid w:val="00D85027"/>
    <w:rPr>
      <w:sz w:val="18"/>
      <w:szCs w:val="18"/>
    </w:rPr>
  </w:style>
</w:styles>
</file>

<file path=word/webSettings.xml><?xml version="1.0" encoding="utf-8"?>
<w:webSettings xmlns:r="http://schemas.openxmlformats.org/officeDocument/2006/relationships" xmlns:w="http://schemas.openxmlformats.org/wordprocessingml/2006/main">
  <w:divs>
    <w:div w:id="78100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391</Words>
  <Characters>2234</Characters>
  <Application>Microsoft Office Word</Application>
  <DocSecurity>0</DocSecurity>
  <Lines>18</Lines>
  <Paragraphs>5</Paragraphs>
  <ScaleCrop>false</ScaleCrop>
  <Company/>
  <LinksUpToDate>false</LinksUpToDate>
  <CharactersWithSpaces>2620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2018-12-12T00:23:00Z</dcterms:created>
  <dcterms:modified xsi:type="dcterms:W3CDTF">2018-12-25T10:03:00Z</dcterms:modified>
</cp:coreProperties>
</file>