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879" w:rsidRPr="00F26654" w:rsidRDefault="00CF6357">
      <w:pPr>
        <w:jc w:val="center"/>
        <w:rPr>
          <w:rFonts w:ascii="方正小标宋简体" w:eastAsia="方正小标宋简体" w:cs="宋体" w:hint="eastAsia"/>
          <w:bCs/>
          <w:sz w:val="44"/>
          <w:szCs w:val="44"/>
        </w:rPr>
      </w:pPr>
      <w:r w:rsidRPr="00F26654">
        <w:rPr>
          <w:rFonts w:ascii="方正小标宋简体" w:eastAsia="方正小标宋简体" w:hAnsi="宋体" w:cs="宋体" w:hint="eastAsia"/>
          <w:sz w:val="44"/>
          <w:szCs w:val="44"/>
        </w:rPr>
        <w:t>综合档案室领导班子</w:t>
      </w:r>
      <w:r w:rsidRPr="00F26654">
        <w:rPr>
          <w:rFonts w:ascii="方正小标宋简体" w:eastAsia="方正小标宋简体" w:hAnsi="宋体" w:cs="宋体" w:hint="eastAsia"/>
          <w:sz w:val="44"/>
          <w:szCs w:val="44"/>
        </w:rPr>
        <w:t>2018</w:t>
      </w:r>
      <w:r w:rsidRPr="00F26654">
        <w:rPr>
          <w:rFonts w:ascii="方正小标宋简体" w:eastAsia="方正小标宋简体" w:hAnsi="宋体" w:cs="宋体" w:hint="eastAsia"/>
          <w:sz w:val="44"/>
          <w:szCs w:val="44"/>
        </w:rPr>
        <w:t>年工作总结</w:t>
      </w:r>
    </w:p>
    <w:p w:rsidR="00223879" w:rsidRDefault="00223879">
      <w:pPr>
        <w:jc w:val="center"/>
        <w:rPr>
          <w:rFonts w:ascii="宋体" w:cs="宋体"/>
          <w:sz w:val="36"/>
          <w:szCs w:val="36"/>
        </w:rPr>
      </w:pPr>
      <w:bookmarkStart w:id="0" w:name="_GoBack"/>
      <w:bookmarkEnd w:id="0"/>
    </w:p>
    <w:p w:rsidR="00223879" w:rsidRDefault="00CF6357">
      <w:pPr>
        <w:ind w:firstLine="642"/>
        <w:jc w:val="left"/>
        <w:rPr>
          <w:rFonts w:ascii="仿宋" w:eastAsia="仿宋" w:hAnsi="仿宋" w:cs="仿宋_GB2312"/>
          <w:bCs/>
          <w:sz w:val="32"/>
          <w:szCs w:val="32"/>
        </w:rPr>
      </w:pPr>
      <w:r>
        <w:rPr>
          <w:rFonts w:ascii="仿宋" w:eastAsia="仿宋" w:hAnsi="仿宋" w:cs="仿宋_GB2312" w:hint="eastAsia"/>
          <w:bCs/>
          <w:sz w:val="32"/>
          <w:szCs w:val="32"/>
        </w:rPr>
        <w:t>在校党委领导下，综合档案室领导班子不断加强自身建设，以提高领导能力为抓手，以提升工作质量为目标，围绕学校中心工作，认真学习，强化管理，提高服务，争创一流服务部门。现将</w:t>
      </w:r>
      <w:r>
        <w:rPr>
          <w:rFonts w:ascii="仿宋" w:eastAsia="仿宋" w:hAnsi="仿宋" w:cs="仿宋_GB2312"/>
          <w:bCs/>
          <w:sz w:val="32"/>
          <w:szCs w:val="32"/>
        </w:rPr>
        <w:t>2018</w:t>
      </w:r>
      <w:r>
        <w:rPr>
          <w:rFonts w:ascii="仿宋" w:eastAsia="仿宋" w:hAnsi="仿宋" w:cs="仿宋_GB2312" w:hint="eastAsia"/>
          <w:bCs/>
          <w:sz w:val="32"/>
          <w:szCs w:val="32"/>
        </w:rPr>
        <w:t>年领导班子建设和工作情况汇报如下：</w:t>
      </w:r>
    </w:p>
    <w:p w:rsidR="00223879" w:rsidRDefault="00CF6357">
      <w:pPr>
        <w:ind w:firstLine="642"/>
        <w:jc w:val="left"/>
        <w:rPr>
          <w:rFonts w:ascii="黑体" w:eastAsia="黑体" w:hAnsi="黑体" w:cs="黑体"/>
          <w:sz w:val="32"/>
          <w:szCs w:val="32"/>
        </w:rPr>
      </w:pPr>
      <w:r>
        <w:rPr>
          <w:rFonts w:ascii="黑体" w:eastAsia="黑体" w:hAnsi="黑体" w:cs="黑体" w:hint="eastAsia"/>
          <w:sz w:val="32"/>
          <w:szCs w:val="32"/>
        </w:rPr>
        <w:t>一、加强政治建设，创建忠诚型班子</w:t>
      </w:r>
    </w:p>
    <w:p w:rsidR="00223879" w:rsidRDefault="00CF6357">
      <w:pPr>
        <w:spacing w:line="360" w:lineRule="auto"/>
        <w:ind w:firstLineChars="200" w:firstLine="640"/>
        <w:rPr>
          <w:rFonts w:ascii="仿宋" w:eastAsia="仿宋" w:hAnsi="仿宋" w:cs="仿宋_GB2312"/>
          <w:sz w:val="32"/>
          <w:szCs w:val="32"/>
        </w:rPr>
      </w:pPr>
      <w:r>
        <w:rPr>
          <w:rFonts w:ascii="仿宋" w:eastAsia="仿宋" w:hAnsi="仿宋" w:cs="仿宋_GB2312" w:hint="eastAsia"/>
          <w:sz w:val="32"/>
          <w:szCs w:val="32"/>
        </w:rPr>
        <w:t>班子始终把政治建设放在首位，把提高自身的政治政治站位作为班子建设的首要任务来抓，通过强化学习加强政治建设，自觉增强“四个意识”，不断坚定“四个自信”，自觉做到“两个维护”，自觉在思想上政治上行动上同以习近平同志为核心的党中央保持高度一致；不断强化政治担当，带着对党的感情和信赖认真履职、扎实工作，牢记“档案工作姓党”，把讲政治体现在工作的全过程、各方面，确保档案工作始终沿着正确政治方向前进。</w:t>
      </w:r>
    </w:p>
    <w:p w:rsidR="00223879" w:rsidRDefault="00CF6357">
      <w:pPr>
        <w:spacing w:line="360" w:lineRule="auto"/>
        <w:ind w:firstLineChars="200" w:firstLine="640"/>
        <w:rPr>
          <w:rFonts w:ascii="黑体" w:eastAsia="黑体" w:hAnsi="黑体" w:cs="黑体"/>
          <w:sz w:val="32"/>
          <w:szCs w:val="32"/>
        </w:rPr>
      </w:pPr>
      <w:r>
        <w:rPr>
          <w:rFonts w:ascii="黑体" w:eastAsia="黑体" w:hAnsi="黑体" w:cs="黑体" w:hint="eastAsia"/>
          <w:sz w:val="32"/>
          <w:szCs w:val="32"/>
        </w:rPr>
        <w:t>二、加强思想建设，创建学习型班子</w:t>
      </w:r>
    </w:p>
    <w:p w:rsidR="00223879" w:rsidRDefault="00CF6357">
      <w:pPr>
        <w:spacing w:line="360" w:lineRule="auto"/>
        <w:ind w:firstLineChars="200" w:firstLine="640"/>
        <w:rPr>
          <w:rFonts w:ascii="仿宋" w:eastAsia="仿宋" w:hAnsi="仿宋" w:cs="仿宋_GB2312"/>
          <w:sz w:val="32"/>
          <w:szCs w:val="32"/>
        </w:rPr>
      </w:pPr>
      <w:r>
        <w:rPr>
          <w:rFonts w:ascii="仿宋" w:eastAsia="仿宋" w:hAnsi="仿宋" w:cs="仿宋_GB2312" w:hint="eastAsia"/>
          <w:sz w:val="32"/>
          <w:szCs w:val="32"/>
        </w:rPr>
        <w:t>班子</w:t>
      </w:r>
      <w:r>
        <w:rPr>
          <w:rFonts w:ascii="仿宋" w:eastAsia="仿宋" w:hAnsi="仿宋" w:cs="仿宋" w:hint="eastAsia"/>
          <w:color w:val="000000"/>
          <w:sz w:val="32"/>
          <w:szCs w:val="32"/>
        </w:rPr>
        <w:t>坚持把理想信念教育和政治理论武装摆在突出位置，</w:t>
      </w:r>
      <w:r>
        <w:rPr>
          <w:rFonts w:ascii="仿宋" w:eastAsia="仿宋" w:hAnsi="仿宋" w:cs="仿宋_GB2312" w:hint="eastAsia"/>
          <w:sz w:val="32"/>
          <w:szCs w:val="32"/>
        </w:rPr>
        <w:t>严格落实校党委关于政治理论学习的要</w:t>
      </w:r>
      <w:r>
        <w:rPr>
          <w:rFonts w:ascii="仿宋" w:eastAsia="仿宋" w:hAnsi="仿宋" w:cs="仿宋_GB2312" w:hint="eastAsia"/>
          <w:sz w:val="32"/>
          <w:szCs w:val="32"/>
        </w:rPr>
        <w:t>求，认真做好年度政治理论学习计划，</w:t>
      </w:r>
      <w:r>
        <w:rPr>
          <w:rFonts w:ascii="仿宋" w:eastAsia="仿宋" w:hAnsi="仿宋" w:cs="仿宋" w:hint="eastAsia"/>
          <w:color w:val="000000"/>
          <w:sz w:val="32"/>
          <w:szCs w:val="32"/>
        </w:rPr>
        <w:t>坚持学习制度化、经常化，坚持“先学一步、学深一步”；注重理论与实践相结合，牢记并</w:t>
      </w:r>
      <w:r>
        <w:rPr>
          <w:rFonts w:ascii="仿宋" w:eastAsia="仿宋" w:hAnsi="仿宋" w:cs="仿宋" w:hint="eastAsia"/>
          <w:color w:val="000000"/>
          <w:sz w:val="32"/>
          <w:szCs w:val="32"/>
        </w:rPr>
        <w:lastRenderedPageBreak/>
        <w:t>努力践行初心和使命，通过</w:t>
      </w:r>
      <w:r>
        <w:rPr>
          <w:rFonts w:ascii="仿宋" w:eastAsia="仿宋" w:hAnsi="仿宋" w:cs="仿宋_GB2312" w:hint="eastAsia"/>
          <w:sz w:val="32"/>
          <w:szCs w:val="32"/>
        </w:rPr>
        <w:t>深入开展“两学一做”学习教育、意识形态教育、创建支部学习园地等措施，抓实抓细政治理论学习；积极响应学校创建“一流党建”品牌项目申报，支部“党建引领</w:t>
      </w:r>
      <w:r>
        <w:rPr>
          <w:rFonts w:ascii="仿宋" w:eastAsia="仿宋" w:hAnsi="仿宋" w:cs="仿宋_GB2312"/>
          <w:sz w:val="32"/>
          <w:szCs w:val="32"/>
        </w:rPr>
        <w:t xml:space="preserve"> </w:t>
      </w:r>
      <w:r>
        <w:rPr>
          <w:rFonts w:ascii="仿宋" w:eastAsia="仿宋" w:hAnsi="仿宋" w:cs="仿宋_GB2312" w:hint="eastAsia"/>
          <w:sz w:val="32"/>
          <w:szCs w:val="32"/>
        </w:rPr>
        <w:t>兰台服务”项目予以立项。形式多样、效果突出的学习活动夯实了班子成员的理想信念基础，增强了政治定力，保证了思想和行动始终朝着正确的方向不断前进。</w:t>
      </w:r>
    </w:p>
    <w:p w:rsidR="00223879" w:rsidRDefault="00CF6357">
      <w:pPr>
        <w:ind w:firstLine="642"/>
        <w:jc w:val="left"/>
        <w:rPr>
          <w:rFonts w:ascii="楷体" w:eastAsia="楷体" w:hAnsi="楷体" w:cs="楷体"/>
          <w:sz w:val="32"/>
          <w:szCs w:val="32"/>
        </w:rPr>
      </w:pPr>
      <w:r>
        <w:rPr>
          <w:rFonts w:ascii="黑体" w:eastAsia="黑体" w:hAnsi="黑体" w:cs="黑体" w:hint="eastAsia"/>
          <w:sz w:val="32"/>
          <w:szCs w:val="32"/>
        </w:rPr>
        <w:t>三、加强组织建设，创建团结型班子</w:t>
      </w:r>
    </w:p>
    <w:p w:rsidR="00223879" w:rsidRDefault="00CF6357">
      <w:pPr>
        <w:ind w:firstLine="642"/>
        <w:jc w:val="left"/>
        <w:rPr>
          <w:rFonts w:ascii="仿宋" w:eastAsia="仿宋" w:hAnsi="仿宋" w:cs="仿宋_GB2312"/>
          <w:bCs/>
          <w:sz w:val="32"/>
          <w:szCs w:val="32"/>
        </w:rPr>
      </w:pPr>
      <w:r>
        <w:rPr>
          <w:rFonts w:ascii="仿宋" w:eastAsia="仿宋" w:hAnsi="仿宋" w:cs="仿宋_GB2312" w:hint="eastAsia"/>
          <w:bCs/>
          <w:sz w:val="32"/>
          <w:szCs w:val="32"/>
        </w:rPr>
        <w:t>班子严格落实</w:t>
      </w:r>
      <w:r>
        <w:rPr>
          <w:rFonts w:ascii="仿宋" w:eastAsia="仿宋" w:hAnsi="仿宋" w:cs="仿宋" w:hint="eastAsia"/>
          <w:color w:val="000000"/>
          <w:sz w:val="32"/>
          <w:szCs w:val="32"/>
        </w:rPr>
        <w:t>《关于新形势下党内政治生活的若干准则》要求，按照省委巡视督导反馈意见认真整改，带头严肃党内政治生活、严格党的组织生活，</w:t>
      </w:r>
      <w:r>
        <w:rPr>
          <w:rFonts w:ascii="仿宋" w:eastAsia="仿宋" w:hAnsi="仿宋" w:cs="仿宋_GB2312" w:hint="eastAsia"/>
          <w:bCs/>
          <w:sz w:val="32"/>
          <w:szCs w:val="32"/>
        </w:rPr>
        <w:t>坚持“民主集中制”原则，坚持例会制度，坚持集体决策制度，凡是“三重一大”事项和关系到部门人员利益的具体问题，均提前召开支部委员会或科级以上干部会，集体研究拿出方案，再广泛听取大家的意见和建议，最后召开全体大会通过、公布，确保决策公开、公平、公正、科学、合理、正确，提升班子的凝聚力、公信力和领导力。</w:t>
      </w:r>
    </w:p>
    <w:p w:rsidR="00223879" w:rsidRDefault="00CF6357">
      <w:pPr>
        <w:ind w:firstLine="642"/>
        <w:jc w:val="left"/>
        <w:rPr>
          <w:rFonts w:ascii="黑体" w:eastAsia="黑体" w:hAnsi="黑体" w:cs="黑体"/>
          <w:bCs/>
          <w:sz w:val="32"/>
          <w:szCs w:val="32"/>
        </w:rPr>
      </w:pPr>
      <w:r>
        <w:rPr>
          <w:rFonts w:ascii="黑体" w:eastAsia="黑体" w:hAnsi="黑体" w:cs="黑体" w:hint="eastAsia"/>
          <w:bCs/>
          <w:sz w:val="32"/>
          <w:szCs w:val="32"/>
        </w:rPr>
        <w:t>四、加强作风建设，创建实干型班子</w:t>
      </w:r>
    </w:p>
    <w:p w:rsidR="00223879" w:rsidRDefault="00CF6357">
      <w:pPr>
        <w:ind w:firstLine="642"/>
        <w:jc w:val="left"/>
        <w:rPr>
          <w:rFonts w:ascii="仿宋" w:eastAsia="仿宋" w:hAnsi="仿宋" w:cs="仿宋"/>
          <w:color w:val="000000"/>
          <w:sz w:val="32"/>
          <w:szCs w:val="32"/>
        </w:rPr>
      </w:pPr>
      <w:r>
        <w:rPr>
          <w:rFonts w:ascii="仿宋" w:eastAsia="仿宋" w:hAnsi="仿宋" w:cs="仿宋" w:hint="eastAsia"/>
          <w:color w:val="000000"/>
          <w:sz w:val="32"/>
          <w:szCs w:val="32"/>
        </w:rPr>
        <w:t>班子成员自觉增强党性修养，严格自律，以身作则，率先垂范，强化</w:t>
      </w:r>
      <w:r>
        <w:rPr>
          <w:rFonts w:ascii="仿宋" w:eastAsia="仿宋" w:hAnsi="仿宋" w:cs="仿宋" w:hint="eastAsia"/>
          <w:color w:val="000000"/>
          <w:sz w:val="32"/>
          <w:szCs w:val="32"/>
        </w:rPr>
        <w:t>自身作风，以忠诚担当、勤奋务实的状态带领部门全体人员做好部门各项工作。</w:t>
      </w:r>
    </w:p>
    <w:p w:rsidR="00223879" w:rsidRDefault="00CF6357">
      <w:pPr>
        <w:ind w:firstLine="642"/>
        <w:jc w:val="left"/>
        <w:rPr>
          <w:rFonts w:ascii="楷体" w:eastAsia="楷体" w:hAnsi="楷体" w:cs="楷体"/>
          <w:color w:val="000000"/>
          <w:sz w:val="32"/>
          <w:szCs w:val="32"/>
        </w:rPr>
      </w:pPr>
      <w:r>
        <w:rPr>
          <w:rFonts w:ascii="楷体" w:eastAsia="楷体" w:hAnsi="楷体" w:cs="楷体" w:hint="eastAsia"/>
          <w:color w:val="000000"/>
          <w:sz w:val="32"/>
          <w:szCs w:val="32"/>
        </w:rPr>
        <w:t>（一）夯实业务基础</w:t>
      </w:r>
    </w:p>
    <w:p w:rsidR="00223879" w:rsidRDefault="00CF6357">
      <w:pPr>
        <w:ind w:firstLine="640"/>
        <w:jc w:val="left"/>
        <w:rPr>
          <w:rFonts w:ascii="仿宋" w:eastAsia="仿宋" w:hAnsi="仿宋" w:cs="仿宋"/>
          <w:color w:val="000000"/>
          <w:sz w:val="32"/>
          <w:szCs w:val="32"/>
        </w:rPr>
      </w:pPr>
      <w:r>
        <w:rPr>
          <w:rFonts w:ascii="仿宋" w:eastAsia="仿宋" w:hAnsi="仿宋" w:cs="仿宋" w:hint="eastAsia"/>
          <w:color w:val="000000"/>
          <w:sz w:val="32"/>
          <w:szCs w:val="32"/>
        </w:rPr>
        <w:lastRenderedPageBreak/>
        <w:t>一是不断改善馆库条件。对库房档案存放进行调整布局，提高了档案管理使用的科学性、合理性和有效性；申请更换消防控制设备，档案安全管理得到有效加强，人防、物防、技防“三位一体”的档案安全防范体系进一步完善。</w:t>
      </w:r>
    </w:p>
    <w:p w:rsidR="00223879" w:rsidRDefault="00CF6357">
      <w:pPr>
        <w:ind w:firstLine="640"/>
        <w:jc w:val="left"/>
        <w:rPr>
          <w:rFonts w:ascii="仿宋" w:eastAsia="仿宋" w:hAnsi="仿宋" w:cs="仿宋"/>
          <w:color w:val="000000"/>
          <w:sz w:val="32"/>
          <w:szCs w:val="32"/>
        </w:rPr>
      </w:pPr>
      <w:r>
        <w:rPr>
          <w:rFonts w:ascii="仿宋" w:eastAsia="仿宋" w:hAnsi="仿宋" w:cs="仿宋" w:hint="eastAsia"/>
          <w:color w:val="000000"/>
          <w:sz w:val="32"/>
          <w:szCs w:val="32"/>
        </w:rPr>
        <w:t>二是档案资源总量大幅增长。在我们的督促协调下，各部门归档工作更加积极规范，档案数量大幅增长，本年度新增档案</w:t>
      </w:r>
      <w:r>
        <w:rPr>
          <w:rFonts w:ascii="仿宋" w:eastAsia="仿宋" w:hAnsi="仿宋" w:cs="仿宋"/>
          <w:color w:val="000000"/>
          <w:sz w:val="32"/>
          <w:szCs w:val="32"/>
        </w:rPr>
        <w:t>2442</w:t>
      </w:r>
      <w:r>
        <w:rPr>
          <w:rFonts w:ascii="仿宋" w:eastAsia="仿宋" w:hAnsi="仿宋" w:cs="仿宋" w:hint="eastAsia"/>
          <w:color w:val="000000"/>
          <w:sz w:val="32"/>
          <w:szCs w:val="32"/>
        </w:rPr>
        <w:t>卷，较去年增加</w:t>
      </w:r>
      <w:r>
        <w:rPr>
          <w:rFonts w:ascii="仿宋" w:eastAsia="仿宋" w:hAnsi="仿宋" w:cs="仿宋"/>
          <w:color w:val="000000"/>
          <w:sz w:val="32"/>
          <w:szCs w:val="32"/>
        </w:rPr>
        <w:t>22%</w:t>
      </w:r>
      <w:r>
        <w:rPr>
          <w:rFonts w:ascii="仿宋" w:eastAsia="仿宋" w:hAnsi="仿宋" w:cs="仿宋" w:hint="eastAsia"/>
          <w:color w:val="000000"/>
          <w:sz w:val="32"/>
          <w:szCs w:val="32"/>
        </w:rPr>
        <w:t>。</w:t>
      </w:r>
    </w:p>
    <w:p w:rsidR="00223879" w:rsidRDefault="00CF6357">
      <w:pPr>
        <w:ind w:firstLine="640"/>
        <w:jc w:val="left"/>
        <w:rPr>
          <w:rFonts w:ascii="仿宋" w:eastAsia="仿宋" w:hAnsi="仿宋" w:cs="仿宋"/>
          <w:color w:val="000000"/>
          <w:sz w:val="32"/>
          <w:szCs w:val="32"/>
        </w:rPr>
      </w:pPr>
      <w:r>
        <w:rPr>
          <w:rFonts w:ascii="仿宋" w:eastAsia="仿宋" w:hAnsi="仿宋" w:cs="仿宋" w:hint="eastAsia"/>
          <w:color w:val="000000"/>
          <w:sz w:val="32"/>
          <w:szCs w:val="32"/>
        </w:rPr>
        <w:t>三是创新档案业务管理。启动了历年学生毕业合影照收存工作；整理编印了</w:t>
      </w:r>
      <w:r>
        <w:rPr>
          <w:rFonts w:ascii="仿宋" w:eastAsia="仿宋" w:hAnsi="仿宋" w:cs="仿宋"/>
          <w:color w:val="000000"/>
          <w:sz w:val="32"/>
          <w:szCs w:val="32"/>
        </w:rPr>
        <w:t>2013</w:t>
      </w:r>
      <w:r>
        <w:rPr>
          <w:rFonts w:ascii="仿宋" w:eastAsia="仿宋" w:hAnsi="仿宋" w:cs="仿宋" w:hint="eastAsia"/>
          <w:color w:val="000000"/>
          <w:sz w:val="32"/>
          <w:szCs w:val="32"/>
        </w:rPr>
        <w:t>年至</w:t>
      </w:r>
      <w:r>
        <w:rPr>
          <w:rFonts w:ascii="仿宋" w:eastAsia="仿宋" w:hAnsi="仿宋" w:cs="仿宋"/>
          <w:color w:val="000000"/>
          <w:sz w:val="32"/>
          <w:szCs w:val="32"/>
        </w:rPr>
        <w:t>2017</w:t>
      </w:r>
      <w:r>
        <w:rPr>
          <w:rFonts w:ascii="仿宋" w:eastAsia="仿宋" w:hAnsi="仿宋" w:cs="仿宋" w:hint="eastAsia"/>
          <w:color w:val="000000"/>
          <w:sz w:val="32"/>
          <w:szCs w:val="32"/>
        </w:rPr>
        <w:t>年的校内文件汇编；整理编印了</w:t>
      </w:r>
      <w:r>
        <w:rPr>
          <w:rFonts w:ascii="仿宋" w:eastAsia="仿宋" w:hAnsi="仿宋" w:cs="仿宋"/>
          <w:color w:val="000000"/>
          <w:sz w:val="32"/>
          <w:szCs w:val="32"/>
        </w:rPr>
        <w:t>1995</w:t>
      </w:r>
      <w:r>
        <w:rPr>
          <w:rFonts w:ascii="仿宋" w:eastAsia="仿宋" w:hAnsi="仿宋" w:cs="仿宋" w:hint="eastAsia"/>
          <w:color w:val="000000"/>
          <w:sz w:val="32"/>
          <w:szCs w:val="32"/>
        </w:rPr>
        <w:t>年至</w:t>
      </w:r>
      <w:r>
        <w:rPr>
          <w:rFonts w:ascii="仿宋" w:eastAsia="仿宋" w:hAnsi="仿宋" w:cs="仿宋"/>
          <w:color w:val="000000"/>
          <w:sz w:val="32"/>
          <w:szCs w:val="32"/>
        </w:rPr>
        <w:t>2017</w:t>
      </w:r>
      <w:r>
        <w:rPr>
          <w:rFonts w:ascii="仿宋" w:eastAsia="仿宋" w:hAnsi="仿宋" w:cs="仿宋" w:hint="eastAsia"/>
          <w:color w:val="000000"/>
          <w:sz w:val="32"/>
          <w:szCs w:val="32"/>
        </w:rPr>
        <w:t>年的档案全引目录，共</w:t>
      </w:r>
      <w:r>
        <w:rPr>
          <w:rFonts w:ascii="仿宋" w:eastAsia="仿宋" w:hAnsi="仿宋" w:cs="仿宋"/>
          <w:color w:val="000000"/>
          <w:sz w:val="32"/>
          <w:szCs w:val="32"/>
        </w:rPr>
        <w:t>9</w:t>
      </w:r>
      <w:r>
        <w:rPr>
          <w:rFonts w:ascii="仿宋" w:eastAsia="仿宋" w:hAnsi="仿宋" w:cs="仿宋" w:hint="eastAsia"/>
          <w:color w:val="000000"/>
          <w:sz w:val="32"/>
          <w:szCs w:val="32"/>
        </w:rPr>
        <w:t>本、</w:t>
      </w:r>
      <w:r>
        <w:rPr>
          <w:rFonts w:ascii="仿宋" w:eastAsia="仿宋" w:hAnsi="仿宋" w:cs="仿宋"/>
          <w:color w:val="000000"/>
          <w:sz w:val="32"/>
          <w:szCs w:val="32"/>
        </w:rPr>
        <w:t>867</w:t>
      </w:r>
      <w:r>
        <w:rPr>
          <w:rFonts w:ascii="仿宋" w:eastAsia="仿宋" w:hAnsi="仿宋" w:cs="仿宋" w:hint="eastAsia"/>
          <w:color w:val="000000"/>
          <w:sz w:val="32"/>
          <w:szCs w:val="32"/>
        </w:rPr>
        <w:t>页。</w:t>
      </w:r>
    </w:p>
    <w:p w:rsidR="00223879" w:rsidRDefault="00CF6357">
      <w:pPr>
        <w:ind w:firstLine="640"/>
        <w:jc w:val="left"/>
        <w:rPr>
          <w:rFonts w:ascii="楷体" w:eastAsia="楷体" w:hAnsi="楷体" w:cs="楷体"/>
          <w:color w:val="000000"/>
          <w:sz w:val="32"/>
          <w:szCs w:val="32"/>
        </w:rPr>
      </w:pPr>
      <w:r>
        <w:rPr>
          <w:rFonts w:ascii="楷体" w:eastAsia="楷体" w:hAnsi="楷体" w:cs="楷体" w:hint="eastAsia"/>
          <w:color w:val="000000"/>
          <w:sz w:val="32"/>
          <w:szCs w:val="32"/>
        </w:rPr>
        <w:t>（二）服务发展大局</w:t>
      </w:r>
    </w:p>
    <w:p w:rsidR="00223879" w:rsidRDefault="00CF6357">
      <w:pPr>
        <w:ind w:firstLine="640"/>
        <w:jc w:val="left"/>
        <w:rPr>
          <w:rFonts w:ascii="仿宋" w:eastAsia="仿宋" w:hAnsi="仿宋" w:cs="仿宋"/>
          <w:color w:val="000000"/>
          <w:sz w:val="32"/>
          <w:szCs w:val="32"/>
        </w:rPr>
      </w:pPr>
      <w:r>
        <w:rPr>
          <w:rFonts w:ascii="仿宋" w:eastAsia="仿宋" w:hAnsi="仿宋" w:cs="仿宋" w:hint="eastAsia"/>
          <w:color w:val="000000"/>
          <w:sz w:val="32"/>
          <w:szCs w:val="32"/>
        </w:rPr>
        <w:t>一是服务中心工作成绩突出。除为学校发展需要提供档案查询服务外，在今年</w:t>
      </w:r>
      <w:r>
        <w:rPr>
          <w:rFonts w:ascii="仿宋" w:eastAsia="仿宋" w:hAnsi="仿宋" w:cs="仿宋"/>
          <w:color w:val="000000"/>
          <w:sz w:val="32"/>
          <w:szCs w:val="32"/>
        </w:rPr>
        <w:t>3—5</w:t>
      </w:r>
      <w:r>
        <w:rPr>
          <w:rFonts w:ascii="仿宋" w:eastAsia="仿宋" w:hAnsi="仿宋" w:cs="仿宋" w:hint="eastAsia"/>
          <w:color w:val="000000"/>
          <w:sz w:val="32"/>
          <w:szCs w:val="32"/>
        </w:rPr>
        <w:t>月省委对我校开展“机动式”巡视和我校整改期间，全体工作人员加班加点，不辞辛劳，全天候地配合巡视组和学校各部门档案查询工作，周末和节假日安排专人值班，确保随到随查。</w:t>
      </w:r>
    </w:p>
    <w:p w:rsidR="00223879" w:rsidRDefault="00CF6357">
      <w:pPr>
        <w:ind w:firstLine="640"/>
        <w:jc w:val="left"/>
        <w:rPr>
          <w:rFonts w:ascii="仿宋" w:eastAsia="仿宋" w:hAnsi="仿宋" w:cs="仿宋"/>
          <w:color w:val="000000"/>
          <w:sz w:val="32"/>
          <w:szCs w:val="32"/>
        </w:rPr>
      </w:pPr>
      <w:r>
        <w:rPr>
          <w:rFonts w:ascii="仿宋" w:eastAsia="仿宋" w:hAnsi="仿宋" w:cs="仿宋" w:hint="eastAsia"/>
          <w:color w:val="000000"/>
          <w:sz w:val="32"/>
          <w:szCs w:val="32"/>
        </w:rPr>
        <w:t>二是服务思想政治教育持续深入。顺利完成了对</w:t>
      </w:r>
      <w:r>
        <w:rPr>
          <w:rFonts w:ascii="仿宋" w:eastAsia="仿宋" w:hAnsi="仿宋" w:cs="仿宋"/>
          <w:color w:val="000000"/>
          <w:sz w:val="32"/>
          <w:szCs w:val="32"/>
        </w:rPr>
        <w:t>2018</w:t>
      </w:r>
      <w:r>
        <w:rPr>
          <w:rFonts w:ascii="仿宋" w:eastAsia="仿宋" w:hAnsi="仿宋" w:cs="仿宋" w:hint="eastAsia"/>
          <w:color w:val="000000"/>
          <w:sz w:val="32"/>
          <w:szCs w:val="32"/>
        </w:rPr>
        <w:t>级</w:t>
      </w:r>
      <w:r>
        <w:rPr>
          <w:rFonts w:ascii="仿宋" w:eastAsia="仿宋" w:hAnsi="仿宋" w:cs="仿宋"/>
          <w:color w:val="000000"/>
          <w:sz w:val="32"/>
          <w:szCs w:val="32"/>
        </w:rPr>
        <w:t>4659</w:t>
      </w:r>
      <w:r>
        <w:rPr>
          <w:rFonts w:ascii="仿宋" w:eastAsia="仿宋" w:hAnsi="仿宋" w:cs="仿宋" w:hint="eastAsia"/>
          <w:color w:val="000000"/>
          <w:sz w:val="32"/>
          <w:szCs w:val="32"/>
        </w:rPr>
        <w:t>名新生的校史校情教育，新生参观率达到</w:t>
      </w:r>
      <w:r>
        <w:rPr>
          <w:rFonts w:ascii="仿宋" w:eastAsia="仿宋" w:hAnsi="仿宋" w:cs="仿宋"/>
          <w:color w:val="000000"/>
          <w:sz w:val="32"/>
          <w:szCs w:val="32"/>
        </w:rPr>
        <w:t>80%</w:t>
      </w:r>
      <w:r>
        <w:rPr>
          <w:rFonts w:ascii="仿宋" w:eastAsia="仿宋" w:hAnsi="仿宋" w:cs="仿宋" w:hint="eastAsia"/>
          <w:color w:val="000000"/>
          <w:sz w:val="32"/>
          <w:szCs w:val="32"/>
        </w:rPr>
        <w:t>；接待新入职教师、校友、培训班学员等共计</w:t>
      </w:r>
      <w:r>
        <w:rPr>
          <w:rFonts w:ascii="仿宋" w:eastAsia="仿宋" w:hAnsi="仿宋" w:cs="仿宋"/>
          <w:color w:val="000000"/>
          <w:sz w:val="32"/>
          <w:szCs w:val="32"/>
        </w:rPr>
        <w:t>500</w:t>
      </w:r>
      <w:r>
        <w:rPr>
          <w:rFonts w:ascii="仿宋" w:eastAsia="仿宋" w:hAnsi="仿宋" w:cs="仿宋" w:hint="eastAsia"/>
          <w:color w:val="000000"/>
          <w:sz w:val="32"/>
          <w:szCs w:val="32"/>
        </w:rPr>
        <w:t>余人参观校史</w:t>
      </w:r>
      <w:r>
        <w:rPr>
          <w:rFonts w:ascii="仿宋" w:eastAsia="仿宋" w:hAnsi="仿宋" w:cs="仿宋" w:hint="eastAsia"/>
          <w:color w:val="000000"/>
          <w:sz w:val="32"/>
          <w:szCs w:val="32"/>
        </w:rPr>
        <w:t>馆，大大增强了学生、老师、校友对学校的认同感、归属感和自豪感。</w:t>
      </w:r>
    </w:p>
    <w:p w:rsidR="00223879" w:rsidRDefault="00CF6357">
      <w:pPr>
        <w:ind w:firstLine="640"/>
        <w:jc w:val="left"/>
        <w:rPr>
          <w:rFonts w:ascii="仿宋" w:eastAsia="仿宋" w:hAnsi="仿宋" w:cs="仿宋"/>
          <w:color w:val="000000"/>
          <w:sz w:val="32"/>
          <w:szCs w:val="32"/>
        </w:rPr>
      </w:pPr>
      <w:r>
        <w:rPr>
          <w:rFonts w:ascii="仿宋" w:eastAsia="仿宋" w:hAnsi="仿宋" w:cs="仿宋" w:hint="eastAsia"/>
          <w:color w:val="000000"/>
          <w:sz w:val="32"/>
          <w:szCs w:val="32"/>
        </w:rPr>
        <w:lastRenderedPageBreak/>
        <w:t>三是服务社会工作量不断增长。全年共接待校内外档案查询</w:t>
      </w:r>
      <w:r>
        <w:rPr>
          <w:rFonts w:ascii="仿宋" w:eastAsia="仿宋" w:hAnsi="仿宋" w:cs="仿宋"/>
          <w:color w:val="000000"/>
          <w:sz w:val="32"/>
          <w:szCs w:val="32"/>
        </w:rPr>
        <w:t>558</w:t>
      </w:r>
      <w:r>
        <w:rPr>
          <w:rFonts w:ascii="仿宋" w:eastAsia="仿宋" w:hAnsi="仿宋" w:cs="仿宋" w:hint="eastAsia"/>
          <w:color w:val="000000"/>
          <w:sz w:val="32"/>
          <w:szCs w:val="32"/>
        </w:rPr>
        <w:t>人次，查阅档案</w:t>
      </w:r>
      <w:r>
        <w:rPr>
          <w:rFonts w:ascii="仿宋" w:eastAsia="仿宋" w:hAnsi="仿宋" w:cs="仿宋"/>
          <w:color w:val="000000"/>
          <w:sz w:val="32"/>
          <w:szCs w:val="32"/>
        </w:rPr>
        <w:t>1800</w:t>
      </w:r>
      <w:r>
        <w:rPr>
          <w:rFonts w:ascii="仿宋" w:eastAsia="仿宋" w:hAnsi="仿宋" w:cs="仿宋" w:hint="eastAsia"/>
          <w:color w:val="000000"/>
          <w:sz w:val="32"/>
          <w:szCs w:val="32"/>
        </w:rPr>
        <w:t>余卷；协助教育部学历学位认证中心核查认证信息</w:t>
      </w:r>
      <w:r>
        <w:rPr>
          <w:rFonts w:ascii="仿宋" w:eastAsia="仿宋" w:hAnsi="仿宋" w:cs="仿宋"/>
          <w:color w:val="000000"/>
          <w:sz w:val="32"/>
          <w:szCs w:val="32"/>
        </w:rPr>
        <w:t>1198</w:t>
      </w:r>
      <w:r>
        <w:rPr>
          <w:rFonts w:ascii="仿宋" w:eastAsia="仿宋" w:hAnsi="仿宋" w:cs="仿宋" w:hint="eastAsia"/>
          <w:color w:val="000000"/>
          <w:sz w:val="32"/>
          <w:szCs w:val="32"/>
        </w:rPr>
        <w:t>项。</w:t>
      </w:r>
    </w:p>
    <w:p w:rsidR="00223879" w:rsidRDefault="00CF6357">
      <w:pPr>
        <w:ind w:firstLine="640"/>
        <w:jc w:val="left"/>
        <w:rPr>
          <w:rFonts w:ascii="黑体" w:eastAsia="黑体" w:hAnsi="黑体" w:cs="黑体"/>
          <w:color w:val="000000"/>
          <w:sz w:val="32"/>
          <w:szCs w:val="32"/>
        </w:rPr>
      </w:pPr>
      <w:r>
        <w:rPr>
          <w:rFonts w:ascii="黑体" w:eastAsia="黑体" w:hAnsi="黑体" w:cs="黑体" w:hint="eastAsia"/>
          <w:color w:val="000000"/>
          <w:sz w:val="32"/>
          <w:szCs w:val="32"/>
        </w:rPr>
        <w:t>五、树立创新意识，创建创新型班子</w:t>
      </w:r>
    </w:p>
    <w:p w:rsidR="00223879" w:rsidRDefault="00CF6357">
      <w:pPr>
        <w:ind w:firstLine="640"/>
        <w:jc w:val="left"/>
        <w:rPr>
          <w:rFonts w:ascii="仿宋" w:eastAsia="仿宋" w:hAnsi="仿宋" w:cs="仿宋"/>
          <w:color w:val="000000"/>
          <w:sz w:val="32"/>
          <w:szCs w:val="32"/>
        </w:rPr>
      </w:pPr>
      <w:r>
        <w:rPr>
          <w:rFonts w:ascii="仿宋" w:eastAsia="仿宋" w:hAnsi="仿宋" w:cs="仿宋" w:hint="eastAsia"/>
          <w:color w:val="000000"/>
          <w:sz w:val="32"/>
          <w:szCs w:val="32"/>
        </w:rPr>
        <w:t>班子不断创新工作方式和工作内容，力求工作不断有新突破、新收获。</w:t>
      </w:r>
    </w:p>
    <w:p w:rsidR="00223879" w:rsidRDefault="00CF6357">
      <w:pPr>
        <w:ind w:firstLine="640"/>
        <w:jc w:val="left"/>
        <w:rPr>
          <w:rFonts w:ascii="仿宋" w:eastAsia="仿宋" w:hAnsi="仿宋" w:cs="仿宋"/>
          <w:color w:val="000000"/>
          <w:sz w:val="32"/>
          <w:szCs w:val="32"/>
        </w:rPr>
      </w:pPr>
      <w:r>
        <w:rPr>
          <w:rFonts w:ascii="仿宋" w:eastAsia="仿宋" w:hAnsi="仿宋" w:cs="仿宋" w:hint="eastAsia"/>
          <w:color w:val="000000"/>
          <w:sz w:val="32"/>
          <w:szCs w:val="32"/>
        </w:rPr>
        <w:t>（一）校史馆展厅内容大量更新。对校史馆内</w:t>
      </w:r>
      <w:r>
        <w:rPr>
          <w:rFonts w:ascii="仿宋" w:eastAsia="仿宋" w:hAnsi="仿宋" w:cs="仿宋"/>
          <w:sz w:val="32"/>
          <w:szCs w:val="32"/>
        </w:rPr>
        <w:t>5</w:t>
      </w:r>
      <w:r>
        <w:rPr>
          <w:rFonts w:ascii="仿宋" w:eastAsia="仿宋" w:hAnsi="仿宋" w:cs="仿宋" w:hint="eastAsia"/>
          <w:sz w:val="32"/>
          <w:szCs w:val="32"/>
        </w:rPr>
        <w:t>个板块</w:t>
      </w:r>
      <w:r>
        <w:rPr>
          <w:rFonts w:ascii="仿宋" w:eastAsia="仿宋" w:hAnsi="仿宋" w:cs="仿宋" w:hint="eastAsia"/>
          <w:color w:val="000000"/>
          <w:sz w:val="32"/>
          <w:szCs w:val="32"/>
        </w:rPr>
        <w:t>展板</w:t>
      </w:r>
      <w:r>
        <w:rPr>
          <w:rFonts w:ascii="仿宋" w:eastAsia="仿宋" w:hAnsi="仿宋" w:cs="仿宋" w:hint="eastAsia"/>
          <w:sz w:val="32"/>
          <w:szCs w:val="32"/>
        </w:rPr>
        <w:t>进行了整版更新，并对部分板块进行了</w:t>
      </w:r>
      <w:r>
        <w:rPr>
          <w:rFonts w:ascii="仿宋" w:eastAsia="仿宋" w:hAnsi="仿宋" w:cs="仿宋"/>
          <w:sz w:val="32"/>
          <w:szCs w:val="32"/>
        </w:rPr>
        <w:t>50</w:t>
      </w:r>
      <w:r>
        <w:rPr>
          <w:rFonts w:ascii="仿宋" w:eastAsia="仿宋" w:hAnsi="仿宋" w:cs="仿宋" w:hint="eastAsia"/>
          <w:sz w:val="32"/>
          <w:szCs w:val="32"/>
        </w:rPr>
        <w:t>多处照片、图表的更换</w:t>
      </w:r>
      <w:r>
        <w:rPr>
          <w:rFonts w:ascii="仿宋" w:eastAsia="仿宋" w:hAnsi="仿宋" w:cs="仿宋" w:hint="eastAsia"/>
          <w:color w:val="000000"/>
          <w:sz w:val="32"/>
          <w:szCs w:val="32"/>
        </w:rPr>
        <w:t>，更充分地展示了学校发展成就。</w:t>
      </w:r>
    </w:p>
    <w:p w:rsidR="00223879" w:rsidRDefault="00CF6357">
      <w:pPr>
        <w:ind w:firstLine="640"/>
        <w:jc w:val="left"/>
        <w:rPr>
          <w:rFonts w:ascii="仿宋" w:eastAsia="仿宋" w:hAnsi="仿宋" w:cs="仿宋"/>
          <w:color w:val="000000"/>
          <w:sz w:val="32"/>
          <w:szCs w:val="32"/>
        </w:rPr>
      </w:pPr>
      <w:r>
        <w:rPr>
          <w:rFonts w:ascii="仿宋" w:eastAsia="仿宋" w:hAnsi="仿宋" w:cs="仿宋" w:hint="eastAsia"/>
          <w:color w:val="000000"/>
          <w:sz w:val="32"/>
          <w:szCs w:val="32"/>
        </w:rPr>
        <w:t>（二）校史资料挖掘不断有新收获。通过宣传发动，新搜集校史实物</w:t>
      </w:r>
      <w:r>
        <w:rPr>
          <w:rFonts w:ascii="仿宋" w:eastAsia="仿宋" w:hAnsi="仿宋" w:cs="仿宋"/>
          <w:color w:val="000000"/>
          <w:sz w:val="32"/>
          <w:szCs w:val="32"/>
        </w:rPr>
        <w:t>23</w:t>
      </w:r>
      <w:r>
        <w:rPr>
          <w:rFonts w:ascii="仿宋" w:eastAsia="仿宋" w:hAnsi="仿宋" w:cs="仿宋" w:hint="eastAsia"/>
          <w:color w:val="000000"/>
          <w:sz w:val="32"/>
          <w:szCs w:val="32"/>
        </w:rPr>
        <w:t>件、老照片</w:t>
      </w:r>
      <w:r>
        <w:rPr>
          <w:rFonts w:ascii="仿宋" w:eastAsia="仿宋" w:hAnsi="仿宋" w:cs="仿宋"/>
          <w:color w:val="000000"/>
          <w:sz w:val="32"/>
          <w:szCs w:val="32"/>
        </w:rPr>
        <w:t>105</w:t>
      </w:r>
      <w:r>
        <w:rPr>
          <w:rFonts w:ascii="仿宋" w:eastAsia="仿宋" w:hAnsi="仿宋" w:cs="仿宋" w:hint="eastAsia"/>
          <w:color w:val="000000"/>
          <w:sz w:val="32"/>
          <w:szCs w:val="32"/>
        </w:rPr>
        <w:t>张；开展“口述校史”工作，走访老领导、老同志，进一步核实了校史校情、丰富了校史资料。</w:t>
      </w:r>
    </w:p>
    <w:p w:rsidR="00223879" w:rsidRDefault="00CF6357">
      <w:pPr>
        <w:ind w:firstLine="640"/>
        <w:jc w:val="left"/>
        <w:rPr>
          <w:rFonts w:ascii="仿宋" w:eastAsia="仿宋" w:hAnsi="仿宋" w:cs="仿宋"/>
          <w:color w:val="000000"/>
          <w:sz w:val="32"/>
          <w:szCs w:val="32"/>
        </w:rPr>
      </w:pPr>
      <w:r>
        <w:rPr>
          <w:rFonts w:ascii="仿宋" w:eastAsia="仿宋" w:hAnsi="仿宋" w:cs="仿宋" w:hint="eastAsia"/>
          <w:color w:val="000000"/>
          <w:sz w:val="32"/>
          <w:szCs w:val="32"/>
        </w:rPr>
        <w:t>（三）多途径开展校史宣传。继续利用校园微信公众号平台进行“经贸记忆”品牌的校史宣传；借助我校</w:t>
      </w:r>
      <w:r>
        <w:rPr>
          <w:rFonts w:ascii="仿宋" w:eastAsia="仿宋" w:hAnsi="仿宋" w:cs="仿宋"/>
          <w:color w:val="000000"/>
          <w:sz w:val="32"/>
          <w:szCs w:val="32"/>
        </w:rPr>
        <w:t>78</w:t>
      </w:r>
      <w:r>
        <w:rPr>
          <w:rFonts w:ascii="仿宋" w:eastAsia="仿宋" w:hAnsi="仿宋" w:cs="仿宋" w:hint="eastAsia"/>
          <w:color w:val="000000"/>
          <w:sz w:val="32"/>
          <w:szCs w:val="32"/>
        </w:rPr>
        <w:t>级学生回母校参观契机，制作了原河北财经学院办学历程的展板，丰富了校史馆校史内容。</w:t>
      </w:r>
    </w:p>
    <w:p w:rsidR="00223879" w:rsidRDefault="00CF6357">
      <w:pPr>
        <w:ind w:firstLine="640"/>
        <w:jc w:val="left"/>
        <w:rPr>
          <w:rFonts w:ascii="仿宋" w:eastAsia="仿宋" w:hAnsi="仿宋" w:cs="仿宋"/>
          <w:color w:val="000000"/>
          <w:sz w:val="32"/>
          <w:szCs w:val="32"/>
        </w:rPr>
      </w:pPr>
      <w:r>
        <w:rPr>
          <w:rFonts w:ascii="仿宋" w:eastAsia="仿宋" w:hAnsi="仿宋" w:cs="仿宋" w:hint="eastAsia"/>
          <w:color w:val="000000"/>
          <w:sz w:val="32"/>
          <w:szCs w:val="32"/>
        </w:rPr>
        <w:t>（四）档案利用开发不断进行尝试。为</w:t>
      </w:r>
      <w:r>
        <w:rPr>
          <w:rFonts w:ascii="仿宋" w:eastAsia="仿宋" w:hAnsi="仿宋" w:cs="仿宋"/>
          <w:color w:val="000000"/>
          <w:sz w:val="32"/>
          <w:szCs w:val="32"/>
        </w:rPr>
        <w:t>78</w:t>
      </w:r>
      <w:r>
        <w:rPr>
          <w:rFonts w:ascii="仿宋" w:eastAsia="仿宋" w:hAnsi="仿宋" w:cs="仿宋" w:hint="eastAsia"/>
          <w:color w:val="000000"/>
          <w:sz w:val="32"/>
          <w:szCs w:val="32"/>
        </w:rPr>
        <w:t>级老校友制作了以老照片为背景的纪念卡、复制了带有</w:t>
      </w:r>
      <w:r>
        <w:rPr>
          <w:rFonts w:ascii="仿宋" w:eastAsia="仿宋" w:hAnsi="仿宋" w:cs="仿宋"/>
          <w:color w:val="000000"/>
          <w:sz w:val="32"/>
          <w:szCs w:val="32"/>
        </w:rPr>
        <w:t>40</w:t>
      </w:r>
      <w:r>
        <w:rPr>
          <w:rFonts w:ascii="仿宋" w:eastAsia="仿宋" w:hAnsi="仿宋" w:cs="仿宋" w:hint="eastAsia"/>
          <w:color w:val="000000"/>
          <w:sz w:val="32"/>
          <w:szCs w:val="32"/>
        </w:rPr>
        <w:t>年前个人照片和笔迹的学生卡片，给回母校的</w:t>
      </w:r>
      <w:r>
        <w:rPr>
          <w:rFonts w:ascii="仿宋" w:eastAsia="仿宋" w:hAnsi="仿宋" w:cs="仿宋"/>
          <w:color w:val="000000"/>
          <w:sz w:val="32"/>
          <w:szCs w:val="32"/>
        </w:rPr>
        <w:t>78</w:t>
      </w:r>
      <w:r>
        <w:rPr>
          <w:rFonts w:ascii="仿宋" w:eastAsia="仿宋" w:hAnsi="仿宋" w:cs="仿宋" w:hint="eastAsia"/>
          <w:color w:val="000000"/>
          <w:sz w:val="32"/>
          <w:szCs w:val="32"/>
        </w:rPr>
        <w:t>级校友带来惊喜，受到老校友们的好评。</w:t>
      </w:r>
    </w:p>
    <w:p w:rsidR="00223879" w:rsidRDefault="00CF6357">
      <w:pPr>
        <w:ind w:firstLine="640"/>
        <w:jc w:val="left"/>
        <w:rPr>
          <w:rFonts w:ascii="仿宋" w:eastAsia="仿宋" w:hAnsi="仿宋" w:cs="仿宋"/>
          <w:color w:val="000000"/>
          <w:sz w:val="32"/>
          <w:szCs w:val="32"/>
        </w:rPr>
      </w:pPr>
      <w:r>
        <w:rPr>
          <w:rFonts w:ascii="仿宋" w:eastAsia="仿宋" w:hAnsi="仿宋" w:cs="仿宋" w:hint="eastAsia"/>
          <w:color w:val="000000"/>
          <w:sz w:val="32"/>
          <w:szCs w:val="32"/>
        </w:rPr>
        <w:t>（五）干部队伍不断得到锻炼。带动干部队伍想干事、</w:t>
      </w:r>
      <w:r>
        <w:rPr>
          <w:rFonts w:ascii="仿宋" w:eastAsia="仿宋" w:hAnsi="仿宋" w:cs="仿宋" w:hint="eastAsia"/>
          <w:color w:val="000000"/>
          <w:sz w:val="32"/>
          <w:szCs w:val="32"/>
        </w:rPr>
        <w:lastRenderedPageBreak/>
        <w:t>会干事、干成</w:t>
      </w:r>
      <w:r>
        <w:rPr>
          <w:rFonts w:ascii="仿宋" w:eastAsia="仿宋" w:hAnsi="仿宋" w:cs="仿宋" w:hint="eastAsia"/>
          <w:color w:val="000000"/>
          <w:sz w:val="32"/>
          <w:szCs w:val="32"/>
        </w:rPr>
        <w:t>事，支持一线干部多外出学习交流，激发大家谋事创业的热情，比如魏瑶参加全国高校年鉴研讨会并撰写了《关于高校年鉴专业化的思考</w:t>
      </w:r>
      <w:r>
        <w:rPr>
          <w:rFonts w:ascii="仿宋" w:eastAsia="仿宋" w:hAnsi="仿宋" w:cs="仿宋"/>
          <w:color w:val="000000"/>
          <w:sz w:val="32"/>
          <w:szCs w:val="32"/>
        </w:rPr>
        <w:t>——</w:t>
      </w:r>
      <w:r>
        <w:rPr>
          <w:rFonts w:ascii="仿宋" w:eastAsia="仿宋" w:hAnsi="仿宋" w:cs="仿宋" w:hint="eastAsia"/>
          <w:color w:val="000000"/>
          <w:sz w:val="32"/>
          <w:szCs w:val="32"/>
        </w:rPr>
        <w:t>以河北经贸大学为例》研究论文，陈础翔参加全国高校校史研讨会并撰写了《河北经贸大学校史馆改造报告》等。</w:t>
      </w:r>
    </w:p>
    <w:p w:rsidR="00223879" w:rsidRDefault="00CF6357">
      <w:pPr>
        <w:ind w:firstLine="640"/>
        <w:jc w:val="left"/>
        <w:rPr>
          <w:rFonts w:ascii="黑体" w:eastAsia="黑体" w:hAnsi="黑体" w:cs="黑体"/>
          <w:color w:val="000000"/>
          <w:sz w:val="32"/>
          <w:szCs w:val="32"/>
        </w:rPr>
      </w:pPr>
      <w:r>
        <w:rPr>
          <w:rFonts w:ascii="黑体" w:eastAsia="黑体" w:hAnsi="黑体" w:cs="黑体" w:hint="eastAsia"/>
          <w:color w:val="000000"/>
          <w:sz w:val="32"/>
          <w:szCs w:val="32"/>
        </w:rPr>
        <w:t>六、加强纪律建设，创建廉洁型班子</w:t>
      </w:r>
    </w:p>
    <w:p w:rsidR="00223879" w:rsidRDefault="00CF6357">
      <w:pPr>
        <w:ind w:firstLine="640"/>
        <w:jc w:val="left"/>
        <w:rPr>
          <w:rFonts w:ascii="仿宋" w:eastAsia="仿宋" w:hAnsi="仿宋" w:cs="仿宋"/>
          <w:color w:val="000000"/>
          <w:sz w:val="32"/>
          <w:szCs w:val="32"/>
        </w:rPr>
      </w:pPr>
      <w:r>
        <w:rPr>
          <w:rFonts w:ascii="仿宋" w:eastAsia="仿宋" w:hAnsi="仿宋" w:cs="仿宋_GB2312" w:hint="eastAsia"/>
          <w:bCs/>
          <w:sz w:val="32"/>
          <w:szCs w:val="32"/>
        </w:rPr>
        <w:t>班子始终把纪律挺在前面，认真开展纪律教育和党风廉政建设，认真学习并严格遵守党规党纪和国家各项纪律规定，严格执行落实学校各方面纪律要求，特别是财经纪律和工作纪律，加强节日等敏感点的纪律教育和自查自纠工作，严守底线，远离红线，绝不越雷池一步，做到了清正廉洁</w:t>
      </w:r>
      <w:r>
        <w:rPr>
          <w:rFonts w:ascii="仿宋" w:eastAsia="仿宋" w:hAnsi="仿宋" w:cs="仿宋_GB2312" w:hint="eastAsia"/>
          <w:bCs/>
          <w:sz w:val="32"/>
          <w:szCs w:val="32"/>
        </w:rPr>
        <w:t>。</w:t>
      </w:r>
    </w:p>
    <w:p w:rsidR="00223879" w:rsidRDefault="00223879">
      <w:pPr>
        <w:ind w:firstLine="640"/>
        <w:jc w:val="left"/>
        <w:rPr>
          <w:rFonts w:ascii="仿宋" w:eastAsia="仿宋" w:hAnsi="仿宋" w:cs="仿宋"/>
          <w:color w:val="000000"/>
          <w:sz w:val="32"/>
          <w:szCs w:val="32"/>
        </w:rPr>
      </w:pPr>
    </w:p>
    <w:p w:rsidR="00223879" w:rsidRDefault="00223879">
      <w:pPr>
        <w:ind w:firstLine="640"/>
        <w:jc w:val="left"/>
        <w:rPr>
          <w:rFonts w:ascii="仿宋" w:eastAsia="仿宋" w:hAnsi="仿宋" w:cs="仿宋"/>
          <w:color w:val="000000"/>
          <w:sz w:val="32"/>
          <w:szCs w:val="32"/>
        </w:rPr>
      </w:pPr>
    </w:p>
    <w:p w:rsidR="00223879" w:rsidRDefault="00223879">
      <w:pPr>
        <w:ind w:firstLine="640"/>
        <w:jc w:val="left"/>
        <w:rPr>
          <w:rFonts w:ascii="仿宋" w:eastAsia="仿宋" w:hAnsi="仿宋" w:cs="仿宋"/>
          <w:color w:val="000000"/>
          <w:sz w:val="32"/>
          <w:szCs w:val="32"/>
        </w:rPr>
      </w:pPr>
    </w:p>
    <w:p w:rsidR="00223879" w:rsidRDefault="00CF6357">
      <w:pPr>
        <w:ind w:firstLine="642"/>
        <w:jc w:val="left"/>
        <w:rPr>
          <w:rFonts w:ascii="仿宋" w:eastAsia="仿宋" w:hAnsi="仿宋" w:cs="仿宋"/>
          <w:color w:val="000000"/>
          <w:sz w:val="32"/>
          <w:szCs w:val="32"/>
        </w:rPr>
      </w:pPr>
      <w:r>
        <w:rPr>
          <w:rFonts w:ascii="仿宋" w:eastAsia="仿宋" w:hAnsi="仿宋" w:cs="仿宋"/>
          <w:color w:val="000000"/>
          <w:sz w:val="32"/>
          <w:szCs w:val="32"/>
        </w:rPr>
        <w:t xml:space="preserve">                    2018</w:t>
      </w:r>
      <w:r>
        <w:rPr>
          <w:rFonts w:ascii="仿宋" w:eastAsia="仿宋" w:hAnsi="仿宋" w:cs="仿宋" w:hint="eastAsia"/>
          <w:color w:val="000000"/>
          <w:sz w:val="32"/>
          <w:szCs w:val="32"/>
        </w:rPr>
        <w:t>年</w:t>
      </w:r>
      <w:r>
        <w:rPr>
          <w:rFonts w:ascii="仿宋" w:eastAsia="仿宋" w:hAnsi="仿宋" w:cs="仿宋"/>
          <w:color w:val="000000"/>
          <w:sz w:val="32"/>
          <w:szCs w:val="32"/>
        </w:rPr>
        <w:t>12</w:t>
      </w:r>
      <w:r>
        <w:rPr>
          <w:rFonts w:ascii="仿宋" w:eastAsia="仿宋" w:hAnsi="仿宋" w:cs="仿宋" w:hint="eastAsia"/>
          <w:color w:val="000000"/>
          <w:sz w:val="32"/>
          <w:szCs w:val="32"/>
        </w:rPr>
        <w:t>月</w:t>
      </w:r>
      <w:r>
        <w:rPr>
          <w:rFonts w:ascii="仿宋" w:eastAsia="仿宋" w:hAnsi="仿宋" w:cs="仿宋"/>
          <w:color w:val="000000"/>
          <w:sz w:val="32"/>
          <w:szCs w:val="32"/>
        </w:rPr>
        <w:t>13</w:t>
      </w:r>
      <w:r>
        <w:rPr>
          <w:rFonts w:ascii="仿宋" w:eastAsia="仿宋" w:hAnsi="仿宋" w:cs="仿宋" w:hint="eastAsia"/>
          <w:color w:val="000000"/>
          <w:sz w:val="32"/>
          <w:szCs w:val="32"/>
        </w:rPr>
        <w:t>日</w:t>
      </w:r>
    </w:p>
    <w:p w:rsidR="00223879" w:rsidRDefault="00223879">
      <w:pPr>
        <w:ind w:firstLine="642"/>
        <w:jc w:val="left"/>
        <w:rPr>
          <w:rFonts w:ascii="仿宋" w:eastAsia="仿宋" w:hAnsi="仿宋" w:cs="仿宋"/>
          <w:color w:val="000000"/>
          <w:sz w:val="32"/>
          <w:szCs w:val="32"/>
        </w:rPr>
      </w:pPr>
    </w:p>
    <w:p w:rsidR="00223879" w:rsidRDefault="00223879">
      <w:pPr>
        <w:spacing w:line="360" w:lineRule="auto"/>
        <w:ind w:firstLineChars="200" w:firstLine="640"/>
        <w:rPr>
          <w:rFonts w:ascii="仿宋" w:eastAsia="仿宋" w:hAnsi="仿宋" w:cs="仿宋_GB2312"/>
          <w:sz w:val="32"/>
          <w:szCs w:val="32"/>
        </w:rPr>
      </w:pPr>
    </w:p>
    <w:p w:rsidR="00223879" w:rsidRDefault="00223879">
      <w:pPr>
        <w:spacing w:line="360" w:lineRule="auto"/>
        <w:ind w:firstLineChars="200" w:firstLine="640"/>
        <w:rPr>
          <w:rFonts w:ascii="仿宋" w:eastAsia="仿宋" w:hAnsi="仿宋" w:cs="仿宋_GB2312"/>
          <w:sz w:val="32"/>
          <w:szCs w:val="32"/>
        </w:rPr>
      </w:pPr>
    </w:p>
    <w:p w:rsidR="00223879" w:rsidRDefault="00223879"/>
    <w:sectPr w:rsidR="00223879" w:rsidSect="00223879">
      <w:footerReference w:type="default" r:id="rId7"/>
      <w:pgSz w:w="11850" w:h="16783"/>
      <w:pgMar w:top="1440" w:right="1800" w:bottom="1440" w:left="1800" w:header="851" w:footer="992" w:gutter="113"/>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6357" w:rsidRDefault="00CF6357" w:rsidP="00223879">
      <w:r>
        <w:separator/>
      </w:r>
    </w:p>
  </w:endnote>
  <w:endnote w:type="continuationSeparator" w:id="0">
    <w:p w:rsidR="00CF6357" w:rsidRDefault="00CF6357" w:rsidP="002238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3879" w:rsidRDefault="00223879">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1;mso-wrap-style:none;mso-position-horizontal:center;mso-position-horizontal-relative:margin" filled="f" stroked="f" strokeweight=".5pt">
          <v:textbox style="mso-fit-shape-to-text:t" inset="0,0,0,0">
            <w:txbxContent>
              <w:p w:rsidR="00223879" w:rsidRDefault="00223879">
                <w:pPr>
                  <w:pStyle w:val="a3"/>
                </w:pPr>
                <w:r>
                  <w:fldChar w:fldCharType="begin"/>
                </w:r>
                <w:r w:rsidR="00CF6357">
                  <w:instrText xml:space="preserve"> PAGE  \* MERGEFORMAT </w:instrText>
                </w:r>
                <w:r>
                  <w:fldChar w:fldCharType="separate"/>
                </w:r>
                <w:r w:rsidR="00F26654">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6357" w:rsidRDefault="00CF6357" w:rsidP="00223879">
      <w:r>
        <w:separator/>
      </w:r>
    </w:p>
  </w:footnote>
  <w:footnote w:type="continuationSeparator" w:id="0">
    <w:p w:rsidR="00CF6357" w:rsidRDefault="00CF6357" w:rsidP="0022387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9"/>
  <w:embedSystemFonts/>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4D3C2AEE"/>
    <w:rsid w:val="000360A6"/>
    <w:rsid w:val="00187DEC"/>
    <w:rsid w:val="00223879"/>
    <w:rsid w:val="00320EF0"/>
    <w:rsid w:val="00347C0E"/>
    <w:rsid w:val="003C0C20"/>
    <w:rsid w:val="0041434F"/>
    <w:rsid w:val="00442570"/>
    <w:rsid w:val="004E7323"/>
    <w:rsid w:val="0094351A"/>
    <w:rsid w:val="00AE1AD4"/>
    <w:rsid w:val="00B64D53"/>
    <w:rsid w:val="00CE4F13"/>
    <w:rsid w:val="00CF6357"/>
    <w:rsid w:val="00F17242"/>
    <w:rsid w:val="00F26654"/>
    <w:rsid w:val="00FE7827"/>
    <w:rsid w:val="1F5B34EE"/>
    <w:rsid w:val="4089519D"/>
    <w:rsid w:val="427D2EE0"/>
    <w:rsid w:val="432746EB"/>
    <w:rsid w:val="43A66231"/>
    <w:rsid w:val="471A748D"/>
    <w:rsid w:val="4D3C2AEE"/>
    <w:rsid w:val="57C022BB"/>
    <w:rsid w:val="6A0B6B3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87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223879"/>
    <w:pPr>
      <w:tabs>
        <w:tab w:val="center" w:pos="4153"/>
        <w:tab w:val="right" w:pos="8306"/>
      </w:tabs>
      <w:snapToGrid w:val="0"/>
      <w:jc w:val="left"/>
    </w:pPr>
    <w:rPr>
      <w:sz w:val="18"/>
    </w:rPr>
  </w:style>
  <w:style w:type="paragraph" w:styleId="a4">
    <w:name w:val="header"/>
    <w:basedOn w:val="a"/>
    <w:link w:val="Char0"/>
    <w:uiPriority w:val="99"/>
    <w:qFormat/>
    <w:rsid w:val="0022387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页脚 Char"/>
    <w:basedOn w:val="a0"/>
    <w:link w:val="a3"/>
    <w:uiPriority w:val="99"/>
    <w:semiHidden/>
    <w:qFormat/>
    <w:rsid w:val="00223879"/>
    <w:rPr>
      <w:sz w:val="18"/>
      <w:szCs w:val="18"/>
    </w:rPr>
  </w:style>
  <w:style w:type="character" w:customStyle="1" w:styleId="Char0">
    <w:name w:val="页眉 Char"/>
    <w:basedOn w:val="a0"/>
    <w:link w:val="a4"/>
    <w:uiPriority w:val="99"/>
    <w:semiHidden/>
    <w:rsid w:val="00223879"/>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Pages>
  <Words>329</Words>
  <Characters>1880</Characters>
  <Application>Microsoft Office Word</Application>
  <DocSecurity>0</DocSecurity>
  <Lines>15</Lines>
  <Paragraphs>4</Paragraphs>
  <ScaleCrop>false</ScaleCrop>
  <Company/>
  <LinksUpToDate>false</LinksUpToDate>
  <CharactersWithSpaces>2205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WPS_1521677887</dc:creator>
  <cp:lastModifiedBy>Administrator</cp:lastModifiedBy>
  <cp:revision>15</cp:revision>
  <dcterms:created xsi:type="dcterms:W3CDTF">2018-12-12T00:17:00Z</dcterms:created>
  <dcterms:modified xsi:type="dcterms:W3CDTF">2018-12-25T13:00:00Z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