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asciiTheme="majorEastAsia" w:hAnsiTheme="majorEastAsia" w:eastAsiaTheme="majorEastAsia"/>
          <w:sz w:val="44"/>
          <w:szCs w:val="44"/>
        </w:rPr>
      </w:pPr>
      <w:bookmarkStart w:id="0" w:name="_GoBack"/>
      <w:r>
        <w:rPr>
          <w:rFonts w:cs="仿宋" w:asciiTheme="majorEastAsia" w:hAnsiTheme="majorEastAsia" w:eastAsiaTheme="majorEastAsia"/>
          <w:sz w:val="44"/>
          <w:szCs w:val="44"/>
        </w:rPr>
        <w:t>2016</w:t>
      </w:r>
      <w:r>
        <w:rPr>
          <w:rFonts w:hint="eastAsia" w:cs="仿宋" w:asciiTheme="majorEastAsia" w:hAnsiTheme="majorEastAsia" w:eastAsiaTheme="majorEastAsia"/>
          <w:sz w:val="44"/>
          <w:szCs w:val="44"/>
          <w:lang w:eastAsia="zh-CN"/>
        </w:rPr>
        <w:t>年度</w:t>
      </w:r>
      <w:r>
        <w:rPr>
          <w:rFonts w:hint="eastAsia" w:cs="仿宋" w:asciiTheme="majorEastAsia" w:hAnsiTheme="majorEastAsia" w:eastAsiaTheme="majorEastAsia"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校医院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史斌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根据校党委安排，现就本人</w:t>
      </w:r>
      <w:r>
        <w:rPr>
          <w:rFonts w:ascii="仿宋" w:hAnsi="仿宋" w:eastAsia="仿宋" w:cs="仿宋"/>
          <w:sz w:val="32"/>
          <w:szCs w:val="32"/>
        </w:rPr>
        <w:t>2016</w:t>
      </w:r>
      <w:r>
        <w:rPr>
          <w:rFonts w:hint="eastAsia" w:ascii="仿宋" w:hAnsi="仿宋" w:eastAsia="仿宋" w:cs="仿宋"/>
          <w:sz w:val="32"/>
          <w:szCs w:val="32"/>
        </w:rPr>
        <w:t>年的工作和廉政情况总结报告如下：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一年来，在校党委的正确领导下，高举中国特色社会主义伟大旗帜，坚持以邓小平理论、“三个代表”重要思想、科学发展观为指导，认真学习贯彻党的十八大、十八届三中、四中六中全会精神，认真贯彻落实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“八项规定”和反“四风”精神，以“三严三实”为行为准则，在政治思想上始终同党中央保持高度一致。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注重共产党员品德修养，认真履行党员义务。认真贯彻落实反腐倡廉工作，廉洁自律，</w:t>
      </w:r>
      <w:r>
        <w:rPr>
          <w:rFonts w:hint="eastAsia" w:ascii="仿宋" w:hAnsi="仿宋" w:eastAsia="仿宋" w:cs="仿宋"/>
          <w:color w:val="2B2B2B"/>
          <w:sz w:val="32"/>
          <w:szCs w:val="32"/>
        </w:rPr>
        <w:t>严以修身、严以用权，严字当头，公字在心，始终坚守“为民、务实、清廉”的</w:t>
      </w:r>
      <w:r>
        <w:fldChar w:fldCharType="begin"/>
      </w:r>
      <w:r>
        <w:instrText xml:space="preserve"> HYPERLINK "http://www.gkstk.com/article/1422629138339.html" \o "思想" </w:instrText>
      </w:r>
      <w:r>
        <w:fldChar w:fldCharType="separate"/>
      </w:r>
      <w:r>
        <w:rPr>
          <w:rStyle w:val="6"/>
          <w:rFonts w:hint="eastAsia" w:ascii="仿宋" w:hAnsi="仿宋" w:eastAsia="仿宋" w:cs="仿宋"/>
          <w:sz w:val="32"/>
          <w:szCs w:val="32"/>
        </w:rPr>
        <w:t>思想</w:t>
      </w:r>
      <w:r>
        <w:rPr>
          <w:rStyle w:val="6"/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2B2B2B"/>
          <w:sz w:val="32"/>
          <w:szCs w:val="32"/>
        </w:rPr>
        <w:t>路径和工作方法、做人之则、为政之要，始终把规矩挺在前面，用权为民，遵守党纪国法。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作为院长负责人忠于职守，做到政务公开透明，严格遵守三重一大的纪律要求，重大事情均集体研究决定，并报主管领导批准。</w:t>
      </w:r>
      <w:r>
        <w:rPr>
          <w:rFonts w:hint="eastAsia" w:ascii="仿宋" w:hAnsi="仿宋" w:eastAsia="仿宋" w:cs="仿宋"/>
          <w:sz w:val="32"/>
          <w:szCs w:val="32"/>
        </w:rPr>
        <w:t>群策群力，科学决策，民主决策。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负责医院的财务工作，严格执行财经纪律，管好每一分钱，用好每一分钱，精打细算，勤俭办事，没有违反“八项规定”行为。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/>
          <w:color w:val="2B2B2B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工作中顾全大局，团结同志，维护领导班子团结，虚心听取各方面意见，勇于批评与自我批评，办事公开透明，公平公正。</w:t>
      </w:r>
      <w:r>
        <w:rPr>
          <w:rFonts w:ascii="仿宋" w:hAnsi="仿宋" w:eastAsia="仿宋" w:cs="仿宋"/>
          <w:b/>
          <w:bCs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准确把握党的群众路线教育实践活动的精神实质，</w:t>
      </w:r>
      <w:r>
        <w:rPr>
          <w:rFonts w:hint="eastAsia" w:ascii="仿宋" w:hAnsi="仿宋" w:eastAsia="仿宋" w:cs="仿宋"/>
          <w:color w:val="2B2B2B"/>
          <w:sz w:val="32"/>
          <w:szCs w:val="32"/>
        </w:rPr>
        <w:t>谋正事，谋实事，</w:t>
      </w:r>
      <w:r>
        <w:rPr>
          <w:rFonts w:hint="eastAsia" w:ascii="仿宋" w:hAnsi="仿宋" w:eastAsia="仿宋" w:cs="仿宋"/>
          <w:sz w:val="32"/>
          <w:szCs w:val="32"/>
        </w:rPr>
        <w:t>时刻把医院的发展放在首位，把服务放在首位，把职工的利益放在首位，</w:t>
      </w:r>
      <w:r>
        <w:rPr>
          <w:rFonts w:hint="eastAsia" w:ascii="仿宋" w:hAnsi="仿宋" w:eastAsia="仿宋" w:cs="仿宋"/>
          <w:color w:val="2B2B2B"/>
          <w:sz w:val="32"/>
          <w:szCs w:val="32"/>
        </w:rPr>
        <w:t>从医院实际出发立足大局，立足长远，突破瓶颈，精准定位，开拓发展。</w:t>
      </w:r>
      <w:r>
        <w:rPr>
          <w:rFonts w:ascii="仿宋" w:hAnsi="仿宋" w:eastAsia="仿宋" w:cs="仿宋"/>
          <w:color w:val="2B2B2B"/>
          <w:sz w:val="32"/>
          <w:szCs w:val="32"/>
        </w:rPr>
        <w:t xml:space="preserve">2016 </w:t>
      </w:r>
      <w:r>
        <w:rPr>
          <w:rFonts w:hint="eastAsia" w:ascii="仿宋" w:hAnsi="仿宋" w:eastAsia="仿宋" w:cs="仿宋"/>
          <w:color w:val="2B2B2B"/>
          <w:sz w:val="32"/>
          <w:szCs w:val="32"/>
        </w:rPr>
        <w:t>年争取学校的支持，医院二三楼进行了装修改造，医院理疗科建成并投入使用，口腔科设施设备更加完善，业务范围更加广泛，牙齿种植业务已大力开展。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药房与神威药房联合公司继续合作联办，药品有神威统一配送，全市统一定价。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color w:val="2B2B2B"/>
          <w:sz w:val="32"/>
          <w:szCs w:val="32"/>
        </w:rPr>
        <w:t>脚踏实地、真抓实干，精心安排学生的健康体检工作，并使我校常见传染病始终被控制在最低范围。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作为一名医务工作者，始终坚守在自己的专业岗位一线，本人所从事的口腔专业已发展成校医院的特色专业。今年先后参加了五次专业培训，通过学习本人的专业技能有了长足进步。医无止境，学无止境</w:t>
      </w:r>
      <w:r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  <w:t>.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用过不断学习</w:t>
      </w:r>
      <w:r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  <w:t>,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提高业务水平</w:t>
      </w:r>
      <w:r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  <w:t>,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更好地为患者服务。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/>
          <w:color w:val="2B2B2B"/>
          <w:sz w:val="32"/>
          <w:szCs w:val="32"/>
        </w:rPr>
      </w:pPr>
      <w:r>
        <w:rPr>
          <w:rFonts w:ascii="仿宋" w:hAnsi="仿宋" w:eastAsia="仿宋" w:cs="仿宋"/>
          <w:color w:val="2B2B2B"/>
          <w:sz w:val="32"/>
          <w:szCs w:val="32"/>
        </w:rPr>
        <w:t>2016</w:t>
      </w:r>
      <w:r>
        <w:rPr>
          <w:rFonts w:hint="eastAsia" w:ascii="仿宋" w:hAnsi="仿宋" w:eastAsia="仿宋" w:cs="仿宋"/>
          <w:color w:val="2B2B2B"/>
          <w:sz w:val="32"/>
          <w:szCs w:val="32"/>
        </w:rPr>
        <w:t>年学校艾滋病防控工作成效显著，今年</w:t>
      </w:r>
      <w:r>
        <w:rPr>
          <w:rFonts w:ascii="仿宋" w:hAnsi="仿宋" w:eastAsia="仿宋" w:cs="仿宋"/>
          <w:color w:val="2B2B2B"/>
          <w:sz w:val="32"/>
          <w:szCs w:val="32"/>
        </w:rPr>
        <w:t>11</w:t>
      </w:r>
      <w:r>
        <w:rPr>
          <w:rFonts w:hint="eastAsia" w:ascii="仿宋" w:hAnsi="仿宋" w:eastAsia="仿宋" w:cs="仿宋"/>
          <w:color w:val="2B2B2B"/>
          <w:sz w:val="32"/>
          <w:szCs w:val="32"/>
        </w:rPr>
        <w:t>月初央视著名主持人和国家疾控中心王宁司长，来我校进行“我的青春我做主”防艾宣传，校医院和团委共同组织了这场活动。</w:t>
      </w:r>
      <w:r>
        <w:rPr>
          <w:rFonts w:ascii="仿宋" w:hAnsi="仿宋" w:eastAsia="仿宋" w:cs="仿宋"/>
          <w:color w:val="2B2B2B"/>
          <w:sz w:val="32"/>
          <w:szCs w:val="32"/>
        </w:rPr>
        <w:t>11</w:t>
      </w:r>
      <w:r>
        <w:rPr>
          <w:rFonts w:hint="eastAsia" w:ascii="仿宋" w:hAnsi="仿宋" w:eastAsia="仿宋" w:cs="仿宋"/>
          <w:color w:val="2B2B2B"/>
          <w:sz w:val="32"/>
          <w:szCs w:val="32"/>
        </w:rPr>
        <w:t>月底和团委，石家庄团市委，市卫计局进行了“预防艾滋从我做起”的防艾专题讲座。</w:t>
      </w:r>
      <w:r>
        <w:rPr>
          <w:rFonts w:ascii="仿宋" w:hAnsi="仿宋" w:eastAsia="仿宋" w:cs="仿宋"/>
          <w:color w:val="2B2B2B"/>
          <w:sz w:val="32"/>
          <w:szCs w:val="32"/>
        </w:rPr>
        <w:t>11</w:t>
      </w:r>
      <w:r>
        <w:rPr>
          <w:rFonts w:hint="eastAsia" w:ascii="仿宋" w:hAnsi="仿宋" w:eastAsia="仿宋" w:cs="仿宋"/>
          <w:color w:val="2B2B2B"/>
          <w:sz w:val="32"/>
          <w:szCs w:val="32"/>
        </w:rPr>
        <w:t>月</w:t>
      </w:r>
      <w:r>
        <w:rPr>
          <w:rFonts w:ascii="仿宋" w:hAnsi="仿宋" w:eastAsia="仿宋" w:cs="仿宋"/>
          <w:color w:val="2B2B2B"/>
          <w:sz w:val="32"/>
          <w:szCs w:val="32"/>
        </w:rPr>
        <w:t xml:space="preserve">20 </w:t>
      </w:r>
      <w:r>
        <w:rPr>
          <w:rFonts w:hint="eastAsia" w:ascii="仿宋" w:hAnsi="仿宋" w:eastAsia="仿宋" w:cs="仿宋"/>
          <w:color w:val="2B2B2B"/>
          <w:sz w:val="32"/>
          <w:szCs w:val="32"/>
        </w:rPr>
        <w:t>日在北京航天大学参加了高校艾滋病防控经验交流会，我校创染病的防控工作走在了学校前列。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/>
          <w:color w:val="2B2B2B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在今后的工作中，自己将继续加强学习，从思想上筑起抵御腐朽思想侵蚀的坚固防线，做到自重、自省、自警、自励，始终保持共产党人的政治本色。在生活上严格要求自己，抵制各种不正之风和腐败行为，努力做到“信念坚定、清正廉洁，敢于担当、业务精熟、能干事、干成事，领导信任、群众拥护”的好同志，</w:t>
      </w:r>
      <w:r>
        <w:rPr>
          <w:rFonts w:hint="eastAsia" w:ascii="仿宋" w:hAnsi="仿宋" w:eastAsia="仿宋" w:cs="仿宋"/>
          <w:sz w:val="32"/>
          <w:szCs w:val="32"/>
        </w:rPr>
        <w:t>为医院的发展做出应有的贡献。</w:t>
      </w:r>
      <w:r>
        <w:rPr>
          <w:rFonts w:ascii="仿宋" w:hAnsi="仿宋" w:eastAsia="仿宋" w:cs="仿宋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80" w:firstLineChars="19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20</w:t>
      </w: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" w:hAnsi="仿宋" w:eastAsia="仿宋"/>
          <w:sz w:val="32"/>
          <w:szCs w:val="32"/>
        </w:rPr>
      </w:pPr>
    </w:p>
    <w:bookmarkEnd w:id="0"/>
    <w:sectPr>
      <w:footerReference r:id="rId3" w:type="default"/>
      <w:pgSz w:w="11906" w:h="16838"/>
      <w:pgMar w:top="1701" w:right="1418" w:bottom="1701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6409"/>
    <w:rsid w:val="000176E1"/>
    <w:rsid w:val="000940D5"/>
    <w:rsid w:val="0021480D"/>
    <w:rsid w:val="00286AC1"/>
    <w:rsid w:val="0037189E"/>
    <w:rsid w:val="00497BCF"/>
    <w:rsid w:val="005B6821"/>
    <w:rsid w:val="00637CCE"/>
    <w:rsid w:val="00676F62"/>
    <w:rsid w:val="00785898"/>
    <w:rsid w:val="0096707E"/>
    <w:rsid w:val="00A306AE"/>
    <w:rsid w:val="00B76AEC"/>
    <w:rsid w:val="00BB38A3"/>
    <w:rsid w:val="00BC2112"/>
    <w:rsid w:val="00C47C6A"/>
    <w:rsid w:val="00CF6409"/>
    <w:rsid w:val="00E46839"/>
    <w:rsid w:val="00E60DA2"/>
    <w:rsid w:val="00F63B7F"/>
    <w:rsid w:val="00FF2BA5"/>
    <w:rsid w:val="6B7815D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</w:style>
  <w:style w:type="character" w:styleId="6">
    <w:name w:val="Hyperlink"/>
    <w:basedOn w:val="4"/>
    <w:semiHidden/>
    <w:uiPriority w:val="99"/>
    <w:rPr>
      <w:rFonts w:ascii="Times New Roman" w:hAnsi="Times New Roman" w:cs="Times New Roman"/>
      <w:color w:val="2B2B2B"/>
      <w:u w:val="none"/>
    </w:rPr>
  </w:style>
  <w:style w:type="character" w:customStyle="1" w:styleId="8">
    <w:name w:val="页眉 Char"/>
    <w:basedOn w:val="4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4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190</Words>
  <Characters>1084</Characters>
  <Lines>9</Lines>
  <Paragraphs>2</Paragraphs>
  <TotalTime>0</TotalTime>
  <ScaleCrop>false</ScaleCrop>
  <LinksUpToDate>false</LinksUpToDate>
  <CharactersWithSpaces>1272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2016-12-16T08:34:00Z</dcterms:created>
  <dc:creator>fz</dc:creator>
  <cp:lastModifiedBy>l</cp:lastModifiedBy>
  <cp:lastPrinted>2016-12-16T02:22:00Z</cp:lastPrinted>
  <dcterms:modified xsi:type="dcterms:W3CDTF">2016-12-20T00:42:15Z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