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b/>
          <w:sz w:val="44"/>
          <w:szCs w:val="44"/>
        </w:rPr>
      </w:pPr>
      <w:bookmarkStart w:id="0" w:name="_GoBack"/>
      <w:r>
        <w:rPr>
          <w:rFonts w:hint="eastAsia"/>
          <w:b/>
          <w:sz w:val="44"/>
          <w:szCs w:val="44"/>
          <w:lang w:val="en-US" w:eastAsia="zh-CN"/>
        </w:rPr>
        <w:t>2016年度</w:t>
      </w:r>
      <w:r>
        <w:rPr>
          <w:rFonts w:hint="eastAsia"/>
          <w:b/>
          <w:sz w:val="44"/>
          <w:szCs w:val="44"/>
        </w:rPr>
        <w:t>述职述廉报告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财税学院  王晓洁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年来,在学校党委的正确领导和关怀下,在学校各职能部门的支持和帮助下,在学院班子成员的相互配合下,在全院教职工和同学们的共同努力下,本人通过认真学习,严格履行工作职责,较好地完成了本职工作任务。现就德能勤绩廉方面作如下总结,请各位领导、同事多提宝贵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一、加强理论学习，</w:t>
      </w:r>
      <w:r>
        <w:rPr>
          <w:rFonts w:ascii="仿宋_GB2312" w:eastAsia="仿宋_GB2312"/>
          <w:b/>
          <w:sz w:val="32"/>
          <w:szCs w:val="32"/>
        </w:rPr>
        <w:t>坚定理想信念和政治信仰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我一直将理论学习作为自身的重要任务，自觉做到勤学多想，努力增强党性观念，提高思想政治素质。认真学习和贯彻党的十八大和十八届三中、四中、五中、</w:t>
      </w:r>
      <w:r>
        <w:rPr>
          <w:rFonts w:ascii="仿宋_GB2312" w:eastAsia="仿宋_GB2312"/>
          <w:sz w:val="32"/>
          <w:szCs w:val="32"/>
        </w:rPr>
        <w:t>六中</w:t>
      </w:r>
      <w:r>
        <w:rPr>
          <w:rFonts w:hint="eastAsia" w:ascii="仿宋_GB2312" w:eastAsia="仿宋_GB2312"/>
          <w:sz w:val="32"/>
          <w:szCs w:val="32"/>
        </w:rPr>
        <w:t>全会精神，深入</w:t>
      </w:r>
      <w:r>
        <w:rPr>
          <w:rFonts w:ascii="仿宋_GB2312" w:eastAsia="仿宋_GB2312"/>
          <w:sz w:val="32"/>
          <w:szCs w:val="32"/>
        </w:rPr>
        <w:t>开展“</w:t>
      </w:r>
      <w:r>
        <w:rPr>
          <w:rFonts w:hint="eastAsia" w:ascii="仿宋_GB2312" w:eastAsia="仿宋_GB2312"/>
          <w:sz w:val="32"/>
          <w:szCs w:val="32"/>
        </w:rPr>
        <w:t>两学一做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并</w:t>
      </w:r>
      <w:r>
        <w:rPr>
          <w:rFonts w:hint="eastAsia" w:ascii="仿宋_GB2312" w:eastAsia="仿宋_GB2312"/>
          <w:sz w:val="32"/>
          <w:szCs w:val="32"/>
        </w:rPr>
        <w:t>积极</w:t>
      </w:r>
      <w:r>
        <w:rPr>
          <w:rFonts w:ascii="仿宋_GB2312" w:eastAsia="仿宋_GB2312"/>
          <w:sz w:val="32"/>
          <w:szCs w:val="32"/>
        </w:rPr>
        <w:t>贯彻在实际工作和学</w:t>
      </w:r>
      <w:r>
        <w:rPr>
          <w:rFonts w:hint="eastAsia" w:ascii="仿宋_GB2312" w:eastAsia="仿宋_GB2312"/>
          <w:sz w:val="32"/>
          <w:szCs w:val="32"/>
        </w:rPr>
        <w:t>习</w:t>
      </w:r>
      <w:r>
        <w:rPr>
          <w:rFonts w:ascii="仿宋_GB2312" w:eastAsia="仿宋_GB2312"/>
          <w:sz w:val="32"/>
          <w:szCs w:val="32"/>
        </w:rPr>
        <w:t>生活中</w:t>
      </w:r>
      <w:r>
        <w:rPr>
          <w:rFonts w:hint="eastAsia" w:ascii="仿宋_GB2312" w:eastAsia="仿宋_GB2312"/>
          <w:sz w:val="32"/>
          <w:szCs w:val="32"/>
        </w:rPr>
        <w:t>。并</w:t>
      </w:r>
      <w:r>
        <w:rPr>
          <w:rFonts w:ascii="仿宋_GB2312" w:eastAsia="仿宋_GB2312"/>
          <w:sz w:val="32"/>
          <w:szCs w:val="32"/>
        </w:rPr>
        <w:t>认真学习了习近平总书记的系列讲话，尤其是最近的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全国高校</w:t>
      </w:r>
      <w:r>
        <w:rPr>
          <w:rFonts w:hint="eastAsia" w:ascii="仿宋_GB2312" w:eastAsia="仿宋_GB2312"/>
          <w:sz w:val="32"/>
          <w:szCs w:val="32"/>
        </w:rPr>
        <w:t>思想</w:t>
      </w:r>
      <w:r>
        <w:rPr>
          <w:rFonts w:ascii="仿宋_GB2312" w:eastAsia="仿宋_GB2312"/>
          <w:sz w:val="32"/>
          <w:szCs w:val="32"/>
        </w:rPr>
        <w:t>政治工作会议</w:t>
      </w:r>
      <w:r>
        <w:rPr>
          <w:rFonts w:hint="eastAsia" w:ascii="仿宋_GB2312" w:eastAsia="仿宋_GB2312"/>
          <w:sz w:val="32"/>
          <w:szCs w:val="32"/>
        </w:rPr>
        <w:t>上</w:t>
      </w:r>
      <w:r>
        <w:rPr>
          <w:rFonts w:ascii="仿宋_GB2312" w:eastAsia="仿宋_GB2312"/>
          <w:sz w:val="32"/>
          <w:szCs w:val="32"/>
        </w:rPr>
        <w:t>的讲话精神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深入思考</w:t>
      </w:r>
      <w:r>
        <w:rPr>
          <w:rFonts w:hint="eastAsia" w:ascii="仿宋_GB2312" w:eastAsia="仿宋_GB2312"/>
          <w:sz w:val="32"/>
          <w:szCs w:val="32"/>
        </w:rPr>
        <w:t>“如何</w:t>
      </w:r>
      <w:r>
        <w:rPr>
          <w:rFonts w:ascii="仿宋_GB2312" w:eastAsia="仿宋_GB2312"/>
          <w:sz w:val="32"/>
          <w:szCs w:val="32"/>
        </w:rPr>
        <w:t>把立德树人作为中心环节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把思想政治工作贯穿于</w:t>
      </w:r>
      <w:r>
        <w:rPr>
          <w:rFonts w:hint="eastAsia" w:ascii="仿宋_GB2312" w:eastAsia="仿宋_GB2312"/>
          <w:sz w:val="32"/>
          <w:szCs w:val="32"/>
        </w:rPr>
        <w:t>教学</w:t>
      </w:r>
      <w:r>
        <w:rPr>
          <w:rFonts w:ascii="仿宋_GB2312" w:eastAsia="仿宋_GB2312"/>
          <w:sz w:val="32"/>
          <w:szCs w:val="32"/>
        </w:rPr>
        <w:t>全过程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通过学习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本人在思想上、政治上、理论上都有不同程度的收获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作为一名大学教师，</w:t>
      </w:r>
      <w:r>
        <w:rPr>
          <w:rFonts w:hint="eastAsia" w:ascii="仿宋_GB2312" w:hAnsi="ˎ̥" w:eastAsia="仿宋_GB2312"/>
          <w:sz w:val="32"/>
          <w:szCs w:val="32"/>
          <w:lang w:val="en"/>
        </w:rPr>
        <w:t>首先需要拥有高尚的师德，我始终以严谨的学术学风要求自己，教学思想端正，工作态度好。</w:t>
      </w:r>
      <w:r>
        <w:rPr>
          <w:rFonts w:hint="eastAsia" w:ascii="仿宋_GB2312" w:eastAsia="仿宋_GB2312"/>
          <w:sz w:val="32"/>
          <w:szCs w:val="32"/>
        </w:rPr>
        <w:t>在工作中，从不争名夺利，不计较个人得失，全心全意为人民服务，始终以一个优秀共产党员的标准严格要求自己，在思想上、政治上、业务上不断地完善自己，更新自己，使自己真正树立科学的发展观、正确的政绩观和牢固的群众观。与领导班子成员密切配合，团结协作，摆正位置，不固执己见，尊重教师，团结同事，关爱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二、 注重求真务实，不断提高自身的工作能力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为一名学院院长，要主抓学院的学科建设、教学、科研等全面工作，任务繁琐。这就要求除了要有认真负责的态度、强烈的责任心外，还需要一定的理论修养积淀和专业技能。所以，在平常的工作中，注重不断提高自己的专业理论修养水平。认真学习了《国家中长期教育改革和规划纲要（2010-2020）》、《国家十三五规划建议》以及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河北</w:t>
      </w:r>
      <w:r>
        <w:rPr>
          <w:rFonts w:ascii="仿宋_GB2312" w:eastAsia="仿宋_GB2312"/>
          <w:sz w:val="32"/>
          <w:szCs w:val="32"/>
        </w:rPr>
        <w:t>经贸大学的十三五规划》</w:t>
      </w:r>
      <w:r>
        <w:rPr>
          <w:rFonts w:hint="eastAsia" w:ascii="仿宋_GB2312" w:eastAsia="仿宋_GB2312"/>
          <w:sz w:val="32"/>
          <w:szCs w:val="32"/>
        </w:rPr>
        <w:t>，进一步思考了在新形势背景下如何全面提高高等教育质量、提高人才培养质量、提高科学研究水平、增强社会服务能力、优化结构办出特色等等。并结合财税学院的实际情况，制定了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财税学院</w:t>
      </w:r>
      <w:r>
        <w:rPr>
          <w:rFonts w:ascii="仿宋_GB2312" w:eastAsia="仿宋_GB2312"/>
          <w:sz w:val="32"/>
          <w:szCs w:val="32"/>
        </w:rPr>
        <w:t>十三五规划》</w:t>
      </w:r>
      <w:r>
        <w:rPr>
          <w:rFonts w:hint="eastAsia" w:ascii="仿宋_GB2312" w:eastAsia="仿宋_GB2312"/>
          <w:sz w:val="32"/>
          <w:szCs w:val="32"/>
        </w:rPr>
        <w:t>，以与时俱进，开拓进取的思想意识，把这些精神融会贯通的体现在日常的教学管理中。同时，注重加强同教师的沟通，把教师教学工作中的问题、意见等及时反馈给上级领导，以便进一步加强协调能力，把问题消灭在萌芽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三、敬业爱岗，勤奋工作，取得一定成绩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（一）迎评促建</w:t>
      </w:r>
      <w:r>
        <w:rPr>
          <w:rFonts w:ascii="仿宋_GB2312" w:eastAsia="仿宋_GB2312"/>
          <w:b/>
          <w:sz w:val="32"/>
          <w:szCs w:val="32"/>
        </w:rPr>
        <w:t>，</w:t>
      </w:r>
      <w:r>
        <w:rPr>
          <w:rFonts w:hint="eastAsia" w:ascii="仿宋_GB2312" w:eastAsia="仿宋_GB2312"/>
          <w:b/>
          <w:sz w:val="32"/>
          <w:szCs w:val="32"/>
        </w:rPr>
        <w:t>配合</w:t>
      </w:r>
      <w:r>
        <w:rPr>
          <w:rFonts w:ascii="仿宋_GB2312" w:eastAsia="仿宋_GB2312"/>
          <w:b/>
          <w:sz w:val="32"/>
          <w:szCs w:val="32"/>
        </w:rPr>
        <w:t>学校圆满完成</w:t>
      </w:r>
      <w:r>
        <w:rPr>
          <w:rFonts w:hint="eastAsia" w:ascii="仿宋_GB2312" w:eastAsia="仿宋_GB2312"/>
          <w:b/>
          <w:sz w:val="32"/>
          <w:szCs w:val="32"/>
        </w:rPr>
        <w:t>本科教学</w:t>
      </w:r>
      <w:r>
        <w:rPr>
          <w:rFonts w:ascii="仿宋_GB2312" w:eastAsia="仿宋_GB2312"/>
          <w:b/>
          <w:sz w:val="32"/>
          <w:szCs w:val="32"/>
        </w:rPr>
        <w:t>评估工作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2016年</w:t>
      </w:r>
      <w:r>
        <w:rPr>
          <w:rFonts w:ascii="仿宋_GB2312" w:eastAsia="仿宋_GB2312"/>
          <w:sz w:val="32"/>
          <w:szCs w:val="32"/>
        </w:rPr>
        <w:t>的一个工作重点是迎接教育部的本科教学评估</w:t>
      </w:r>
      <w:r>
        <w:rPr>
          <w:rFonts w:hint="eastAsia" w:ascii="仿宋_GB2312" w:eastAsia="仿宋_GB2312"/>
          <w:sz w:val="32"/>
          <w:szCs w:val="32"/>
        </w:rPr>
        <w:t>。为此</w:t>
      </w:r>
      <w:r>
        <w:rPr>
          <w:rFonts w:ascii="仿宋_GB2312" w:eastAsia="仿宋_GB2312"/>
          <w:sz w:val="32"/>
          <w:szCs w:val="32"/>
        </w:rPr>
        <w:t>，学院针对相关要求，</w:t>
      </w:r>
      <w:r>
        <w:rPr>
          <w:rFonts w:hint="eastAsia" w:ascii="仿宋_GB2312" w:eastAsia="仿宋_GB2312"/>
          <w:sz w:val="32"/>
          <w:szCs w:val="32"/>
        </w:rPr>
        <w:t>迎评</w:t>
      </w:r>
      <w:r>
        <w:rPr>
          <w:rFonts w:ascii="仿宋_GB2312" w:eastAsia="仿宋_GB2312"/>
          <w:sz w:val="32"/>
          <w:szCs w:val="32"/>
        </w:rPr>
        <w:t>促建，做了大量的</w:t>
      </w:r>
      <w:r>
        <w:rPr>
          <w:rFonts w:hint="eastAsia" w:ascii="仿宋_GB2312" w:eastAsia="仿宋_GB2312"/>
          <w:sz w:val="32"/>
          <w:szCs w:val="32"/>
        </w:rPr>
        <w:t>基础</w:t>
      </w:r>
      <w:r>
        <w:rPr>
          <w:rFonts w:ascii="仿宋_GB2312" w:eastAsia="仿宋_GB2312"/>
          <w:sz w:val="32"/>
          <w:szCs w:val="32"/>
        </w:rPr>
        <w:t>性工作、总结性工作，使我院的各项工作借着这次评估的机会上了一个新台阶。</w:t>
      </w:r>
      <w:r>
        <w:rPr>
          <w:rFonts w:hint="eastAsia" w:ascii="仿宋_GB2312" w:eastAsia="仿宋_GB2312"/>
          <w:sz w:val="32"/>
          <w:szCs w:val="32"/>
        </w:rPr>
        <w:t>而且财税学院是河北经贸大学唯一二级学院综合改革试点学院，2016年的中心工作是继续深入推进二级学院综合改革工作，创新二级学院管理新机制，</w:t>
      </w:r>
      <w:r>
        <w:rPr>
          <w:rFonts w:hint="eastAsia" w:ascii="仿宋_GB2312" w:eastAsia="仿宋_GB2312"/>
          <w:color w:val="000000"/>
          <w:sz w:val="32"/>
          <w:szCs w:val="32"/>
        </w:rPr>
        <w:t>扩大二级学院在教学、科研、管理等方面的自主权，激发二级学院的办学活力，最终提高人才培养质量，调动教师的积极性。同时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为学校</w:t>
      </w:r>
      <w:r>
        <w:rPr>
          <w:rFonts w:ascii="仿宋_GB2312" w:eastAsia="仿宋_GB2312"/>
          <w:color w:val="000000"/>
          <w:sz w:val="32"/>
          <w:szCs w:val="32"/>
        </w:rPr>
        <w:t>下一步</w:t>
      </w:r>
      <w:r>
        <w:rPr>
          <w:rFonts w:hint="eastAsia" w:ascii="仿宋_GB2312" w:eastAsia="仿宋_GB2312"/>
          <w:color w:val="000000"/>
          <w:sz w:val="32"/>
          <w:szCs w:val="32"/>
        </w:rPr>
        <w:t>管理中心</w:t>
      </w:r>
      <w:r>
        <w:rPr>
          <w:rFonts w:ascii="仿宋_GB2312" w:eastAsia="仿宋_GB2312"/>
          <w:color w:val="000000"/>
          <w:sz w:val="32"/>
          <w:szCs w:val="32"/>
        </w:rPr>
        <w:t>下放到二级学院</w:t>
      </w:r>
      <w:r>
        <w:rPr>
          <w:rFonts w:hint="eastAsia" w:ascii="仿宋_GB2312" w:eastAsia="仿宋_GB2312"/>
          <w:color w:val="000000"/>
          <w:sz w:val="32"/>
          <w:szCs w:val="32"/>
        </w:rPr>
        <w:t>提供</w:t>
      </w:r>
      <w:r>
        <w:rPr>
          <w:rFonts w:ascii="仿宋_GB2312" w:eastAsia="仿宋_GB2312"/>
          <w:color w:val="000000"/>
          <w:sz w:val="32"/>
          <w:szCs w:val="32"/>
        </w:rPr>
        <w:t>了</w:t>
      </w:r>
      <w:r>
        <w:rPr>
          <w:rFonts w:hint="eastAsia" w:ascii="仿宋_GB2312" w:eastAsia="仿宋_GB2312"/>
          <w:color w:val="000000"/>
          <w:sz w:val="32"/>
          <w:szCs w:val="32"/>
        </w:rPr>
        <w:t>实践</w:t>
      </w:r>
      <w:r>
        <w:rPr>
          <w:rFonts w:ascii="仿宋_GB2312" w:eastAsia="仿宋_GB2312"/>
          <w:color w:val="000000"/>
          <w:sz w:val="32"/>
          <w:szCs w:val="32"/>
        </w:rPr>
        <w:t>参考</w:t>
      </w:r>
      <w:r>
        <w:rPr>
          <w:rFonts w:hint="eastAsia" w:ascii="仿宋_GB2312" w:eastAsia="仿宋_GB2312"/>
          <w:color w:val="000000"/>
          <w:sz w:val="32"/>
          <w:szCs w:val="32"/>
        </w:rPr>
        <w:t>和</w:t>
      </w:r>
      <w:r>
        <w:rPr>
          <w:rFonts w:ascii="仿宋_GB2312" w:eastAsia="仿宋_GB2312"/>
          <w:color w:val="000000"/>
          <w:sz w:val="32"/>
          <w:szCs w:val="32"/>
        </w:rPr>
        <w:t>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（二）</w:t>
      </w:r>
      <w:r>
        <w:rPr>
          <w:rFonts w:hint="eastAsia" w:ascii="仿宋_GB2312" w:eastAsia="仿宋_GB2312"/>
          <w:b/>
          <w:sz w:val="32"/>
          <w:szCs w:val="32"/>
        </w:rPr>
        <w:t>师资队伍进一步优化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2016年</w:t>
      </w:r>
      <w:r>
        <w:rPr>
          <w:rFonts w:ascii="仿宋_GB2312" w:eastAsia="仿宋_GB2312"/>
          <w:color w:val="000000"/>
          <w:sz w:val="32"/>
          <w:szCs w:val="32"/>
        </w:rPr>
        <w:t>引进中南财经政法大学</w:t>
      </w:r>
      <w:r>
        <w:rPr>
          <w:rFonts w:hint="eastAsia" w:ascii="仿宋_GB2312" w:eastAsia="仿宋_GB2312"/>
          <w:color w:val="000000"/>
          <w:sz w:val="32"/>
          <w:szCs w:val="32"/>
        </w:rPr>
        <w:t>优秀</w:t>
      </w:r>
      <w:r>
        <w:rPr>
          <w:rFonts w:ascii="仿宋_GB2312" w:eastAsia="仿宋_GB2312"/>
          <w:color w:val="000000"/>
          <w:sz w:val="32"/>
          <w:szCs w:val="32"/>
        </w:rPr>
        <w:t>博士</w:t>
      </w:r>
      <w:r>
        <w:rPr>
          <w:rFonts w:hint="eastAsia" w:ascii="仿宋_GB2312" w:eastAsia="仿宋_GB2312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名，一名教师评上教授，一名教师评上</w:t>
      </w:r>
      <w:r>
        <w:rPr>
          <w:rFonts w:hint="eastAsia" w:ascii="仿宋_GB2312" w:eastAsia="仿宋_GB2312"/>
          <w:color w:val="000000"/>
          <w:sz w:val="32"/>
          <w:szCs w:val="32"/>
        </w:rPr>
        <w:t>副教授</w:t>
      </w:r>
      <w:r>
        <w:rPr>
          <w:rFonts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</w:rPr>
        <w:t>引进校外专家齐守印、毕志夫，并</w:t>
      </w:r>
      <w:r>
        <w:rPr>
          <w:rFonts w:ascii="仿宋_GB2312" w:eastAsia="仿宋_GB2312"/>
          <w:color w:val="000000"/>
          <w:sz w:val="32"/>
          <w:szCs w:val="32"/>
        </w:rPr>
        <w:t>拟</w:t>
      </w:r>
      <w:r>
        <w:rPr>
          <w:rFonts w:hint="eastAsia" w:ascii="仿宋_GB2312" w:eastAsia="仿宋_GB2312"/>
          <w:color w:val="000000"/>
          <w:sz w:val="32"/>
          <w:szCs w:val="32"/>
        </w:rPr>
        <w:t>聘</w:t>
      </w:r>
      <w:r>
        <w:rPr>
          <w:rFonts w:ascii="仿宋_GB2312" w:eastAsia="仿宋_GB2312"/>
          <w:color w:val="000000"/>
          <w:sz w:val="32"/>
          <w:szCs w:val="32"/>
        </w:rPr>
        <w:t>中国人民大学财金学院吕冰洋</w:t>
      </w:r>
      <w:r>
        <w:rPr>
          <w:rFonts w:hint="eastAsia" w:ascii="仿宋_GB2312" w:eastAsia="仿宋_GB2312"/>
          <w:color w:val="000000"/>
          <w:sz w:val="32"/>
          <w:szCs w:val="32"/>
        </w:rPr>
        <w:t>教授</w:t>
      </w:r>
      <w:r>
        <w:rPr>
          <w:rFonts w:ascii="仿宋_GB2312" w:eastAsia="仿宋_GB2312"/>
          <w:color w:val="000000"/>
          <w:sz w:val="32"/>
          <w:szCs w:val="32"/>
        </w:rPr>
        <w:t>为我院</w:t>
      </w:r>
      <w:r>
        <w:rPr>
          <w:rFonts w:hint="eastAsia" w:ascii="仿宋_GB2312" w:eastAsia="仿宋_GB2312"/>
          <w:color w:val="000000"/>
          <w:sz w:val="32"/>
          <w:szCs w:val="32"/>
        </w:rPr>
        <w:t>首席专家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以其科研水平和影响力带动财政学学科发展。加强与学院教师中在读博士（温立洲、刘献灿、欧阳婷、习亚哲、王京梁）的联系沟通，帮助其毕业论文顺利完成，确保脱产在读人员如期回院。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2" w:firstLineChars="147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（三）</w:t>
      </w:r>
      <w:r>
        <w:rPr>
          <w:rFonts w:hint="eastAsia" w:ascii="仿宋_GB2312" w:eastAsia="仿宋_GB2312"/>
          <w:b/>
          <w:sz w:val="32"/>
          <w:szCs w:val="32"/>
        </w:rPr>
        <w:t>科研成果丰硕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国家社科基金课题立项再上新台阶，从2013年获得两项国家社科基金的立项，2014年获得国家社科基金项目重点一项，2015年获得国家社科基金青年项目一项，2016年</w:t>
      </w:r>
      <w:r>
        <w:rPr>
          <w:rFonts w:ascii="仿宋_GB2312" w:eastAsia="仿宋_GB2312"/>
          <w:sz w:val="32"/>
          <w:szCs w:val="32"/>
        </w:rPr>
        <w:t>刘刚讲师获得国家教育类</w:t>
      </w:r>
      <w:r>
        <w:rPr>
          <w:rFonts w:hint="eastAsia" w:ascii="仿宋_GB2312" w:eastAsia="仿宋_GB2312"/>
          <w:sz w:val="32"/>
          <w:szCs w:val="32"/>
        </w:rPr>
        <w:t>社科</w:t>
      </w:r>
      <w:r>
        <w:rPr>
          <w:rFonts w:ascii="仿宋_GB2312" w:eastAsia="仿宋_GB2312"/>
          <w:sz w:val="32"/>
          <w:szCs w:val="32"/>
        </w:rPr>
        <w:t>基金项目</w:t>
      </w:r>
      <w:r>
        <w:rPr>
          <w:rFonts w:hint="eastAsia" w:ascii="仿宋_GB2312" w:eastAsia="仿宋_GB2312"/>
          <w:sz w:val="32"/>
          <w:szCs w:val="32"/>
        </w:rPr>
        <w:t>，成为河北经贸大学国家立项课题申报命中率最多的学院，名副其实的体现了“人口小院，科研大院”的特色。科研服务社会功能明显增强。今年我院承担河北省财政厅国际处、河北省人大常委会</w:t>
      </w:r>
      <w:r>
        <w:rPr>
          <w:rFonts w:ascii="仿宋_GB2312" w:eastAsia="仿宋_GB2312"/>
          <w:sz w:val="32"/>
          <w:szCs w:val="32"/>
        </w:rPr>
        <w:t>委托课题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多项课题。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2" w:firstLineChars="147"/>
        <w:textAlignment w:val="auto"/>
        <w:outlineLvl w:val="9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 xml:space="preserve"> （四）加强学术交流，增强学科学术影响力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2" w:firstLineChars="147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2016年我校</w:t>
      </w:r>
      <w:r>
        <w:rPr>
          <w:rFonts w:ascii="仿宋_GB2312" w:eastAsia="仿宋_GB2312"/>
          <w:color w:val="000000"/>
          <w:sz w:val="32"/>
          <w:szCs w:val="32"/>
        </w:rPr>
        <w:t>的应用经济学成为河北省一流建设学科，其中</w:t>
      </w:r>
      <w:r>
        <w:rPr>
          <w:rFonts w:hint="eastAsia" w:ascii="仿宋_GB2312" w:eastAsia="仿宋_GB2312"/>
          <w:color w:val="000000"/>
          <w:sz w:val="32"/>
          <w:szCs w:val="32"/>
        </w:rPr>
        <w:t>我院</w:t>
      </w:r>
      <w:r>
        <w:rPr>
          <w:rFonts w:ascii="仿宋_GB2312" w:eastAsia="仿宋_GB2312"/>
          <w:color w:val="000000"/>
          <w:sz w:val="32"/>
          <w:szCs w:val="32"/>
        </w:rPr>
        <w:t>的财政学</w:t>
      </w:r>
      <w:r>
        <w:rPr>
          <w:rFonts w:hint="eastAsia" w:ascii="仿宋_GB2312" w:eastAsia="仿宋_GB2312"/>
          <w:color w:val="000000"/>
          <w:sz w:val="32"/>
          <w:szCs w:val="32"/>
        </w:rPr>
        <w:t>为</w:t>
      </w:r>
      <w:r>
        <w:rPr>
          <w:rFonts w:ascii="仿宋_GB2312" w:eastAsia="仿宋_GB2312"/>
          <w:color w:val="000000"/>
          <w:sz w:val="32"/>
          <w:szCs w:val="32"/>
        </w:rPr>
        <w:t>应用经济学的重要支撑学科，并成为申博的重点学科。</w:t>
      </w:r>
      <w:r>
        <w:rPr>
          <w:rFonts w:hint="eastAsia" w:ascii="仿宋_GB2312" w:eastAsia="仿宋_GB2312"/>
          <w:color w:val="000000"/>
          <w:sz w:val="32"/>
          <w:szCs w:val="32"/>
        </w:rPr>
        <w:t>2016年</w:t>
      </w:r>
      <w:r>
        <w:rPr>
          <w:rFonts w:ascii="仿宋_GB2312" w:eastAsia="仿宋_GB2312"/>
          <w:color w:val="000000"/>
          <w:sz w:val="32"/>
          <w:szCs w:val="32"/>
        </w:rPr>
        <w:t>学院加大了支持学术交流的力度，</w:t>
      </w:r>
      <w:r>
        <w:rPr>
          <w:rFonts w:hint="eastAsia" w:ascii="仿宋_GB2312" w:eastAsia="仿宋_GB2312"/>
          <w:color w:val="000000"/>
          <w:sz w:val="32"/>
          <w:szCs w:val="32"/>
        </w:rPr>
        <w:t>无论</w:t>
      </w:r>
      <w:r>
        <w:rPr>
          <w:rFonts w:ascii="仿宋_GB2312" w:eastAsia="仿宋_GB2312"/>
          <w:color w:val="000000"/>
          <w:sz w:val="32"/>
          <w:szCs w:val="32"/>
        </w:rPr>
        <w:t>是规模上还是支持力度上都</w:t>
      </w:r>
      <w:r>
        <w:rPr>
          <w:rFonts w:hint="eastAsia" w:ascii="仿宋_GB2312" w:eastAsia="仿宋_GB2312"/>
          <w:color w:val="000000"/>
          <w:sz w:val="32"/>
          <w:szCs w:val="32"/>
        </w:rPr>
        <w:t>创</w:t>
      </w:r>
      <w:r>
        <w:rPr>
          <w:rFonts w:ascii="仿宋_GB2312" w:eastAsia="仿宋_GB2312"/>
          <w:color w:val="000000"/>
          <w:sz w:val="32"/>
          <w:szCs w:val="32"/>
        </w:rPr>
        <w:t>历史新高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32"/>
          <w:szCs w:val="32"/>
        </w:rPr>
        <w:t>截止</w:t>
      </w:r>
      <w:r>
        <w:rPr>
          <w:rFonts w:ascii="仿宋_GB2312" w:eastAsia="仿宋_GB2312"/>
          <w:sz w:val="32"/>
          <w:szCs w:val="32"/>
        </w:rPr>
        <w:t>到</w:t>
      </w:r>
      <w:r>
        <w:rPr>
          <w:rFonts w:hint="eastAsia" w:ascii="仿宋_GB2312" w:eastAsia="仿宋_GB2312"/>
          <w:sz w:val="32"/>
          <w:szCs w:val="32"/>
        </w:rPr>
        <w:t>2016年12月13号</w:t>
      </w:r>
      <w:r>
        <w:rPr>
          <w:rFonts w:ascii="仿宋_GB2312" w:eastAsia="仿宋_GB2312"/>
          <w:sz w:val="32"/>
          <w:szCs w:val="32"/>
        </w:rPr>
        <w:t>，我院教师</w:t>
      </w:r>
      <w:r>
        <w:rPr>
          <w:rFonts w:hint="eastAsia" w:ascii="仿宋_GB2312" w:eastAsia="仿宋_GB2312"/>
          <w:sz w:val="32"/>
          <w:szCs w:val="32"/>
        </w:rPr>
        <w:t>40余人次</w:t>
      </w:r>
      <w:r>
        <w:rPr>
          <w:rFonts w:ascii="仿宋_GB2312" w:eastAsia="仿宋_GB2312"/>
          <w:sz w:val="32"/>
          <w:szCs w:val="32"/>
        </w:rPr>
        <w:t>参加了</w:t>
      </w:r>
      <w:r>
        <w:rPr>
          <w:rFonts w:hint="eastAsia" w:ascii="仿宋_GB2312" w:eastAsia="仿宋_GB2312"/>
          <w:sz w:val="32"/>
          <w:szCs w:val="32"/>
        </w:rPr>
        <w:t>国内</w:t>
      </w:r>
      <w:r>
        <w:rPr>
          <w:rFonts w:ascii="仿宋_GB2312" w:eastAsia="仿宋_GB2312"/>
          <w:sz w:val="32"/>
          <w:szCs w:val="32"/>
        </w:rPr>
        <w:t>高层次研讨会</w:t>
      </w:r>
      <w:r>
        <w:rPr>
          <w:rFonts w:hint="eastAsia" w:ascii="仿宋_GB2312" w:eastAsia="仿宋_GB2312"/>
          <w:sz w:val="32"/>
          <w:szCs w:val="32"/>
        </w:rPr>
        <w:t>，极大拓展</w:t>
      </w:r>
      <w:r>
        <w:rPr>
          <w:rFonts w:ascii="仿宋_GB2312" w:eastAsia="仿宋_GB2312"/>
          <w:sz w:val="32"/>
          <w:szCs w:val="32"/>
        </w:rPr>
        <w:t>了教师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视野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增强了经贸大学财税学院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学科影响力</w:t>
      </w:r>
      <w:r>
        <w:rPr>
          <w:rFonts w:hint="eastAsia" w:ascii="仿宋_GB2312" w:eastAsia="仿宋_GB2312"/>
          <w:sz w:val="32"/>
          <w:szCs w:val="32"/>
        </w:rPr>
        <w:t>。2016年12月22号</w:t>
      </w:r>
      <w:r>
        <w:rPr>
          <w:rFonts w:ascii="仿宋_GB2312" w:eastAsia="仿宋_GB2312"/>
          <w:sz w:val="32"/>
          <w:szCs w:val="32"/>
        </w:rPr>
        <w:t>我院和中国税务杂志社合作举办“</w:t>
      </w:r>
      <w:r>
        <w:rPr>
          <w:rFonts w:hint="eastAsia" w:ascii="仿宋_GB2312" w:eastAsia="仿宋_GB2312"/>
          <w:sz w:val="32"/>
          <w:szCs w:val="32"/>
        </w:rPr>
        <w:t>国家</w:t>
      </w:r>
      <w:r>
        <w:rPr>
          <w:rFonts w:ascii="仿宋_GB2312" w:eastAsia="仿宋_GB2312"/>
          <w:sz w:val="32"/>
          <w:szCs w:val="32"/>
        </w:rPr>
        <w:t>创新</w:t>
      </w:r>
      <w:r>
        <w:rPr>
          <w:rFonts w:hint="eastAsia" w:ascii="仿宋_GB2312" w:eastAsia="仿宋_GB2312"/>
          <w:sz w:val="32"/>
          <w:szCs w:val="32"/>
        </w:rPr>
        <w:t>驱动</w:t>
      </w:r>
      <w:r>
        <w:rPr>
          <w:rFonts w:ascii="仿宋_GB2312" w:eastAsia="仿宋_GB2312"/>
          <w:sz w:val="32"/>
          <w:szCs w:val="32"/>
        </w:rPr>
        <w:t>发展战略下的税收政策研讨会暨第三届</w:t>
      </w:r>
      <w:r>
        <w:rPr>
          <w:rFonts w:hint="eastAsia" w:ascii="仿宋_GB2312" w:eastAsia="仿宋_GB2312"/>
          <w:sz w:val="32"/>
          <w:szCs w:val="32"/>
        </w:rPr>
        <w:t>邓子基国际</w:t>
      </w:r>
      <w:r>
        <w:rPr>
          <w:rFonts w:ascii="仿宋_GB2312" w:eastAsia="仿宋_GB2312"/>
          <w:sz w:val="32"/>
          <w:szCs w:val="32"/>
        </w:rPr>
        <w:t>税收论文奖</w:t>
      </w:r>
      <w:r>
        <w:rPr>
          <w:rFonts w:hint="eastAsia" w:ascii="仿宋_GB2312" w:eastAsia="仿宋_GB2312"/>
          <w:sz w:val="32"/>
          <w:szCs w:val="32"/>
        </w:rPr>
        <w:t>颁奖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。和有影响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</w:rPr>
        <w:t>学术</w:t>
      </w:r>
      <w:r>
        <w:rPr>
          <w:rFonts w:ascii="仿宋_GB2312" w:eastAsia="仿宋_GB2312"/>
          <w:sz w:val="32"/>
          <w:szCs w:val="32"/>
        </w:rPr>
        <w:t>期刊</w:t>
      </w:r>
      <w:r>
        <w:rPr>
          <w:rFonts w:hint="eastAsia" w:ascii="仿宋_GB2312" w:eastAsia="仿宋_GB2312"/>
          <w:sz w:val="32"/>
          <w:szCs w:val="32"/>
        </w:rPr>
        <w:t>合作办</w:t>
      </w:r>
      <w:r>
        <w:rPr>
          <w:rFonts w:ascii="仿宋_GB2312" w:eastAsia="仿宋_GB2312"/>
          <w:sz w:val="32"/>
          <w:szCs w:val="32"/>
        </w:rPr>
        <w:t>会，这在我院是第一次，相信</w:t>
      </w:r>
      <w:r>
        <w:rPr>
          <w:rFonts w:hint="eastAsia" w:ascii="仿宋_GB2312" w:eastAsia="仿宋_GB2312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双方合作，能为教师的发展搭建一个更广阔的平台。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2" w:firstLineChars="147"/>
        <w:textAlignment w:val="auto"/>
        <w:outlineLvl w:val="9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（五）个人在教学科研方面取得的成绩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作为一名在一线工作的教师，在日常的教学科研中，我能够勤勤恳恳的工作，当要外出开会学习时，能够认真履行学校的调课和请假制度。双</w:t>
      </w:r>
      <w:r>
        <w:rPr>
          <w:rFonts w:ascii="仿宋_GB2312" w:eastAsia="仿宋_GB2312"/>
          <w:color w:val="000000"/>
          <w:sz w:val="32"/>
          <w:szCs w:val="32"/>
        </w:rPr>
        <w:t>一流</w:t>
      </w:r>
      <w:r>
        <w:rPr>
          <w:rFonts w:hint="eastAsia" w:ascii="仿宋_GB2312" w:eastAsia="仿宋_GB2312"/>
          <w:color w:val="000000"/>
          <w:sz w:val="32"/>
          <w:szCs w:val="32"/>
        </w:rPr>
        <w:t>学科建设</w:t>
      </w:r>
      <w:r>
        <w:rPr>
          <w:rFonts w:ascii="仿宋_GB2312" w:eastAsia="仿宋_GB2312"/>
          <w:color w:val="000000"/>
          <w:sz w:val="32"/>
          <w:szCs w:val="32"/>
        </w:rPr>
        <w:t>发展的需要，</w:t>
      </w:r>
      <w:r>
        <w:rPr>
          <w:rFonts w:hint="eastAsia" w:ascii="仿宋_GB2312" w:eastAsia="仿宋_GB2312"/>
          <w:color w:val="000000"/>
          <w:sz w:val="32"/>
          <w:szCs w:val="32"/>
        </w:rPr>
        <w:t>2016年</w:t>
      </w:r>
      <w:r>
        <w:rPr>
          <w:rFonts w:ascii="仿宋_GB2312" w:eastAsia="仿宋_GB2312"/>
          <w:color w:val="000000"/>
          <w:sz w:val="32"/>
          <w:szCs w:val="32"/>
        </w:rPr>
        <w:t>下半年我来到了中国人民大学挂职</w:t>
      </w:r>
      <w:r>
        <w:rPr>
          <w:rFonts w:hint="eastAsia" w:ascii="仿宋_GB2312" w:eastAsia="仿宋_GB2312"/>
          <w:color w:val="000000"/>
          <w:sz w:val="32"/>
          <w:szCs w:val="32"/>
        </w:rPr>
        <w:t>，两边</w:t>
      </w:r>
      <w:r>
        <w:rPr>
          <w:rFonts w:ascii="仿宋_GB2312" w:eastAsia="仿宋_GB2312"/>
          <w:color w:val="000000"/>
          <w:sz w:val="32"/>
          <w:szCs w:val="32"/>
        </w:rPr>
        <w:t>的工作都需要兼顾。</w:t>
      </w:r>
      <w:r>
        <w:rPr>
          <w:rFonts w:hint="eastAsia" w:ascii="仿宋_GB2312" w:eastAsia="仿宋_GB2312"/>
          <w:color w:val="000000"/>
          <w:sz w:val="32"/>
          <w:szCs w:val="32"/>
        </w:rPr>
        <w:t>虽然辛苦些</w:t>
      </w:r>
      <w:r>
        <w:rPr>
          <w:rFonts w:ascii="仿宋_GB2312" w:eastAsia="仿宋_GB2312"/>
          <w:color w:val="000000"/>
          <w:sz w:val="32"/>
          <w:szCs w:val="32"/>
        </w:rPr>
        <w:t>，但</w:t>
      </w:r>
      <w:r>
        <w:rPr>
          <w:rFonts w:hint="eastAsia" w:ascii="仿宋_GB2312" w:eastAsia="仿宋_GB2312"/>
          <w:color w:val="000000"/>
          <w:sz w:val="32"/>
          <w:szCs w:val="32"/>
        </w:rPr>
        <w:t>我</w:t>
      </w:r>
      <w:r>
        <w:rPr>
          <w:rFonts w:hint="eastAsia" w:ascii="仿宋_GB2312" w:eastAsia="仿宋_GB2312"/>
          <w:sz w:val="32"/>
          <w:szCs w:val="32"/>
        </w:rPr>
        <w:t>能够以正确的态度对待各项工作任务，对于工作中遇到的难题，总是想方设法、竭尽所能予以解决，始终能够任劳任怨，尽职尽责。科研上，2016年由</w:t>
      </w:r>
      <w:r>
        <w:rPr>
          <w:rFonts w:ascii="仿宋_GB2312" w:eastAsia="仿宋_GB2312"/>
          <w:sz w:val="32"/>
          <w:szCs w:val="32"/>
        </w:rPr>
        <w:t>人民出版社</w:t>
      </w:r>
      <w:r>
        <w:rPr>
          <w:rFonts w:hint="eastAsia" w:ascii="仿宋_GB2312" w:eastAsia="仿宋_GB2312"/>
          <w:sz w:val="32"/>
          <w:szCs w:val="32"/>
        </w:rPr>
        <w:t>出版专著</w:t>
      </w:r>
      <w:r>
        <w:rPr>
          <w:rFonts w:ascii="仿宋_GB2312" w:eastAsia="仿宋_GB2312"/>
          <w:sz w:val="32"/>
          <w:szCs w:val="32"/>
        </w:rPr>
        <w:t>一部</w:t>
      </w:r>
      <w:r>
        <w:rPr>
          <w:rFonts w:hint="eastAsia" w:ascii="仿宋_GB2312" w:eastAsia="仿宋_GB2312"/>
          <w:sz w:val="32"/>
          <w:szCs w:val="32"/>
        </w:rPr>
        <w:t>，接受</w:t>
      </w:r>
      <w:r>
        <w:rPr>
          <w:rFonts w:ascii="仿宋_GB2312" w:eastAsia="仿宋_GB2312"/>
          <w:sz w:val="32"/>
          <w:szCs w:val="32"/>
        </w:rPr>
        <w:t>省人大委托课题两项，其中</w:t>
      </w:r>
      <w:r>
        <w:rPr>
          <w:rFonts w:hint="eastAsia" w:ascii="仿宋_GB2312" w:eastAsia="仿宋_GB2312"/>
          <w:sz w:val="32"/>
          <w:szCs w:val="32"/>
        </w:rPr>
        <w:t>《预算</w:t>
      </w:r>
      <w:r>
        <w:rPr>
          <w:rFonts w:ascii="仿宋_GB2312" w:eastAsia="仿宋_GB2312"/>
          <w:sz w:val="32"/>
          <w:szCs w:val="32"/>
        </w:rPr>
        <w:t>审查的重点</w:t>
      </w:r>
      <w:r>
        <w:rPr>
          <w:rFonts w:hint="eastAsia" w:ascii="仿宋_GB2312" w:eastAsia="仿宋_GB2312"/>
          <w:sz w:val="32"/>
          <w:szCs w:val="32"/>
        </w:rPr>
        <w:t>向</w:t>
      </w:r>
      <w:r>
        <w:rPr>
          <w:rFonts w:ascii="仿宋_GB2312" w:eastAsia="仿宋_GB2312"/>
          <w:sz w:val="32"/>
          <w:szCs w:val="32"/>
        </w:rPr>
        <w:t>支出预算和政策方向拓展》获得省领导批示，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河北省出台相关立法提供了咨询建议</w:t>
      </w:r>
      <w:r>
        <w:rPr>
          <w:rFonts w:hint="eastAsia" w:ascii="仿宋_GB2312" w:eastAsia="仿宋_GB2312"/>
          <w:sz w:val="32"/>
          <w:szCs w:val="32"/>
        </w:rPr>
        <w:t>，目前</w:t>
      </w:r>
      <w:r>
        <w:rPr>
          <w:rFonts w:ascii="仿宋_GB2312" w:eastAsia="仿宋_GB2312"/>
          <w:sz w:val="32"/>
          <w:szCs w:val="32"/>
        </w:rPr>
        <w:t>已经进入实质</w:t>
      </w:r>
      <w:r>
        <w:rPr>
          <w:rFonts w:hint="eastAsia" w:ascii="仿宋_GB2312" w:eastAsia="仿宋_GB2312"/>
          <w:sz w:val="32"/>
          <w:szCs w:val="32"/>
        </w:rPr>
        <w:t>立法</w:t>
      </w:r>
      <w:r>
        <w:rPr>
          <w:rFonts w:ascii="仿宋_GB2312" w:eastAsia="仿宋_GB2312"/>
          <w:sz w:val="32"/>
          <w:szCs w:val="32"/>
        </w:rPr>
        <w:t>阶段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四、积极</w:t>
      </w:r>
      <w:r>
        <w:rPr>
          <w:rFonts w:ascii="仿宋_GB2312" w:eastAsia="仿宋_GB2312"/>
          <w:b/>
          <w:sz w:val="32"/>
          <w:szCs w:val="32"/>
        </w:rPr>
        <w:t>参加社会活动，以</w:t>
      </w:r>
      <w:r>
        <w:rPr>
          <w:rFonts w:hint="eastAsia" w:ascii="仿宋_GB2312" w:eastAsia="仿宋_GB2312"/>
          <w:b/>
          <w:sz w:val="32"/>
          <w:szCs w:val="32"/>
        </w:rPr>
        <w:t>专业知识</w:t>
      </w:r>
      <w:r>
        <w:rPr>
          <w:rFonts w:ascii="仿宋_GB2312" w:eastAsia="仿宋_GB2312"/>
          <w:b/>
          <w:sz w:val="32"/>
          <w:szCs w:val="32"/>
        </w:rPr>
        <w:t>回馈社会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作为省人大</w:t>
      </w:r>
      <w:r>
        <w:rPr>
          <w:rFonts w:ascii="仿宋_GB2312" w:eastAsia="仿宋_GB2312"/>
          <w:sz w:val="32"/>
          <w:szCs w:val="32"/>
        </w:rPr>
        <w:t>财经委委员，</w:t>
      </w:r>
      <w:r>
        <w:rPr>
          <w:rFonts w:hint="eastAsia" w:ascii="仿宋_GB2312" w:eastAsia="仿宋_GB2312"/>
          <w:sz w:val="32"/>
          <w:szCs w:val="32"/>
        </w:rPr>
        <w:t>2016年先后</w:t>
      </w:r>
      <w:r>
        <w:rPr>
          <w:rFonts w:ascii="仿宋_GB2312" w:eastAsia="仿宋_GB2312"/>
          <w:sz w:val="32"/>
          <w:szCs w:val="32"/>
        </w:rPr>
        <w:t>参加了去产能</w:t>
      </w:r>
      <w:r>
        <w:rPr>
          <w:rFonts w:hint="eastAsia" w:ascii="仿宋_GB2312" w:eastAsia="仿宋_GB2312"/>
          <w:sz w:val="32"/>
          <w:szCs w:val="32"/>
        </w:rPr>
        <w:t>调研</w:t>
      </w:r>
      <w:r>
        <w:rPr>
          <w:rFonts w:ascii="仿宋_GB2312" w:eastAsia="仿宋_GB2312"/>
          <w:sz w:val="32"/>
          <w:szCs w:val="32"/>
        </w:rPr>
        <w:t>、河北省安全生产检查</w:t>
      </w:r>
      <w:r>
        <w:rPr>
          <w:rFonts w:hint="eastAsia" w:ascii="仿宋_GB2312" w:eastAsia="仿宋_GB2312"/>
          <w:sz w:val="32"/>
          <w:szCs w:val="32"/>
        </w:rPr>
        <w:t>、上半年经济形势</w:t>
      </w:r>
      <w:r>
        <w:rPr>
          <w:rFonts w:ascii="仿宋_GB2312" w:eastAsia="仿宋_GB2312"/>
          <w:sz w:val="32"/>
          <w:szCs w:val="32"/>
        </w:rPr>
        <w:t>座谈会、</w:t>
      </w:r>
      <w:r>
        <w:rPr>
          <w:rFonts w:hint="eastAsia" w:ascii="仿宋_GB2312" w:eastAsia="仿宋_GB2312"/>
          <w:sz w:val="32"/>
          <w:szCs w:val="32"/>
        </w:rPr>
        <w:t>节能</w:t>
      </w:r>
      <w:r>
        <w:rPr>
          <w:rFonts w:ascii="仿宋_GB2312" w:eastAsia="仿宋_GB2312"/>
          <w:sz w:val="32"/>
          <w:szCs w:val="32"/>
        </w:rPr>
        <w:t>减排调研等多项活动</w:t>
      </w:r>
      <w:r>
        <w:rPr>
          <w:rFonts w:hint="eastAsia" w:ascii="仿宋_GB2312" w:eastAsia="仿宋_GB2312"/>
          <w:sz w:val="32"/>
          <w:szCs w:val="32"/>
        </w:rPr>
        <w:t>，全省</w:t>
      </w:r>
      <w:r>
        <w:rPr>
          <w:rFonts w:ascii="仿宋_GB2312" w:eastAsia="仿宋_GB2312"/>
          <w:sz w:val="32"/>
          <w:szCs w:val="32"/>
        </w:rPr>
        <w:t>11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>市基本上都跑遍了，</w:t>
      </w:r>
      <w:r>
        <w:rPr>
          <w:rFonts w:hint="eastAsia" w:ascii="仿宋_GB2312" w:eastAsia="仿宋_GB2312"/>
          <w:sz w:val="32"/>
          <w:szCs w:val="32"/>
        </w:rPr>
        <w:t>配合</w:t>
      </w:r>
      <w:r>
        <w:rPr>
          <w:rFonts w:ascii="仿宋_GB2312" w:eastAsia="仿宋_GB2312"/>
          <w:sz w:val="32"/>
          <w:szCs w:val="32"/>
        </w:rPr>
        <w:t>全省的</w:t>
      </w:r>
      <w:r>
        <w:rPr>
          <w:rFonts w:hint="eastAsia" w:ascii="仿宋_GB2312" w:eastAsia="仿宋_GB2312"/>
          <w:sz w:val="32"/>
          <w:szCs w:val="32"/>
        </w:rPr>
        <w:t>经济</w:t>
      </w:r>
      <w:r>
        <w:rPr>
          <w:rFonts w:ascii="仿宋_GB2312" w:eastAsia="仿宋_GB2312"/>
          <w:sz w:val="32"/>
          <w:szCs w:val="32"/>
        </w:rPr>
        <w:t>改革，</w:t>
      </w:r>
      <w:r>
        <w:rPr>
          <w:rFonts w:hint="eastAsia" w:ascii="仿宋_GB2312" w:eastAsia="仿宋_GB2312"/>
          <w:sz w:val="32"/>
          <w:szCs w:val="32"/>
        </w:rPr>
        <w:t>尤其</w:t>
      </w:r>
      <w:r>
        <w:rPr>
          <w:rFonts w:ascii="仿宋_GB2312" w:eastAsia="仿宋_GB2312"/>
          <w:sz w:val="32"/>
          <w:szCs w:val="32"/>
        </w:rPr>
        <w:t>是钢铁、煤炭等重点行业的去产能</w:t>
      </w:r>
      <w:r>
        <w:rPr>
          <w:rFonts w:hint="eastAsia" w:ascii="仿宋_GB2312" w:eastAsia="仿宋_GB2312"/>
          <w:sz w:val="32"/>
          <w:szCs w:val="32"/>
        </w:rPr>
        <w:t>等做了</w:t>
      </w:r>
      <w:r>
        <w:rPr>
          <w:rFonts w:ascii="仿宋_GB2312" w:eastAsia="仿宋_GB2312"/>
          <w:sz w:val="32"/>
          <w:szCs w:val="32"/>
        </w:rPr>
        <w:t>大量的调研工作，并积极开展新预算法的宣传工作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以专</w:t>
      </w:r>
      <w:r>
        <w:rPr>
          <w:rFonts w:hint="eastAsia" w:ascii="仿宋_GB2312" w:eastAsia="仿宋_GB2312"/>
          <w:sz w:val="32"/>
          <w:szCs w:val="32"/>
        </w:rPr>
        <w:t>业知识</w:t>
      </w:r>
      <w:r>
        <w:rPr>
          <w:rFonts w:ascii="仿宋_GB2312" w:eastAsia="仿宋_GB2312"/>
          <w:sz w:val="32"/>
          <w:szCs w:val="32"/>
        </w:rPr>
        <w:t>回馈社会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五、不断改进作风，注重廉洁自律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作为一名教师，我始终坚持对党负责、对学生负责的宗旨。注意为人师表，做学生的表率，坚信教师的职责不仅是传授知识，而在于“传道授业解惑也”。作为学院院长，主管学院财务工作，坚持严格遵守学校的财务制度和财经纪律，坚持“三重一大”</w:t>
      </w:r>
      <w:r>
        <w:rPr>
          <w:rFonts w:ascii="仿宋_GB2312" w:eastAsia="仿宋_GB2312"/>
          <w:sz w:val="32"/>
          <w:szCs w:val="32"/>
        </w:rPr>
        <w:t>事项必须坚持集体研究、会议决定</w:t>
      </w:r>
      <w:r>
        <w:rPr>
          <w:rFonts w:hint="eastAsia" w:ascii="仿宋_GB2312" w:eastAsia="仿宋_GB2312"/>
          <w:sz w:val="32"/>
          <w:szCs w:val="32"/>
        </w:rPr>
        <w:t>原则，不搞一言堂；坚持民主集中制；</w:t>
      </w:r>
      <w:r>
        <w:rPr>
          <w:rFonts w:ascii="仿宋_GB2312" w:eastAsia="仿宋_GB2312"/>
          <w:sz w:val="32"/>
          <w:szCs w:val="32"/>
        </w:rPr>
        <w:t>政治坚定、严守纪律。始终在思想上政治上行动上同党中央保持高度一致，坚决落实中央和省市委各项决策部署，在重大原则和是非面前坚定立场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清正廉洁。要严格落实党风廉政建设责任制，强化对权力运行的制约和监督，慎用手中的权力，对群众有敬畏之心，永不谋私</w:t>
      </w:r>
      <w:r>
        <w:rPr>
          <w:rFonts w:hint="eastAsia" w:ascii="仿宋_GB2312" w:eastAsia="仿宋_GB2312"/>
          <w:sz w:val="32"/>
          <w:szCs w:val="32"/>
        </w:rPr>
        <w:t>。今后我将继续对自己高标准、严要求，自觉遵守廉政各项规定，时刻做到自重、自醒、自警、自励，自觉加强党性修养。请各位领导、老师监督！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</w:pPr>
    </w:p>
    <w:sectPr>
      <w:footerReference r:id="rId3" w:type="default"/>
      <w:footerReference r:id="rId4" w:type="even"/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6</w:t>
    </w:r>
    <w:r>
      <w:rPr>
        <w:rStyle w:val="5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36"/>
    <w:rsid w:val="00471354"/>
    <w:rsid w:val="006E5535"/>
    <w:rsid w:val="00875D36"/>
    <w:rsid w:val="008F4A4A"/>
    <w:rsid w:val="00903CEC"/>
    <w:rsid w:val="00E67770"/>
    <w:rsid w:val="00FA76D9"/>
    <w:rsid w:val="00FD2572"/>
    <w:rsid w:val="52F844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415</Words>
  <Characters>2368</Characters>
  <Lines>19</Lines>
  <Paragraphs>5</Paragraphs>
  <TotalTime>0</TotalTime>
  <ScaleCrop>false</ScaleCrop>
  <LinksUpToDate>false</LinksUpToDate>
  <CharactersWithSpaces>2778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2016-12-13T12:46:00Z</dcterms:created>
  <dc:creator>dell</dc:creator>
  <cp:lastModifiedBy>l</cp:lastModifiedBy>
  <dcterms:modified xsi:type="dcterms:W3CDTF">2016-12-15T01:42:56Z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