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2017年度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史斌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根据校党委安排，现就本人</w:t>
      </w:r>
      <w:r>
        <w:rPr>
          <w:rFonts w:hint="eastAsia" w:ascii="仿宋_GB2312" w:hAnsi="仿宋_GB2312" w:eastAsia="仿宋_GB2312" w:cs="仿宋_GB2312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sz w:val="32"/>
          <w:szCs w:val="32"/>
        </w:rPr>
        <w:t>7年的工作和廉政情况总结报告如下：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年来，在校党委的正确领导下，高举中国特色社会主义伟大旗帜，坚持以邓小平理论、“三个代表”重要思想、科学发展观为指导，认真学习贯彻党的十八大、十九大全会精神，认真贯彻落实“八项规定”和反“四风”精神，以“三严三实”为行为准则，在政治思想上始终同党中央保持高度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注重共产党员品德修养，认真履行党员义务。认真贯彻落实反腐倡廉工作，廉洁自律，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严以修身、严以用权，凝炼和提升作风，严字当头，公字在心，始终坚守“为民、务实、清廉”的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"http://www.gkstk.com/article/1422629138339.html" \o "思想"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t>思想</w:t>
      </w:r>
      <w:r>
        <w:rPr>
          <w:rStyle w:val="6"/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路径和工作方法、做人之则、为政之要，始终把规矩挺在前面，用权为民，遵守党纪国法。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作为院长负责人忠于职守，做到政务公开透明，严格遵守三重一大的纪律要求，重大事情均集体研究决定，并报主管领导批准。</w:t>
      </w:r>
      <w:r>
        <w:rPr>
          <w:rFonts w:hint="eastAsia" w:ascii="仿宋_GB2312" w:hAnsi="仿宋_GB2312" w:eastAsia="仿宋_GB2312" w:cs="仿宋_GB2312"/>
          <w:sz w:val="32"/>
          <w:szCs w:val="32"/>
        </w:rPr>
        <w:t>群策群力，科学决策，民主决策。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负责医院的财务工作，严格执行财经纪律，管好每一分钱，用好每一分钱，精打细算，勤俭办事，没有违反“八项规定”行为。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2B2B2B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工作中顾全大局，团结同志，维护领导班子团结，虚心听取各方面意见，勇于批评与自我批评，办事公开透明，公平公正。准确把握党的群众路线教育实践活动的精神实质，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谋正事，谋实事，</w:t>
      </w:r>
      <w:r>
        <w:rPr>
          <w:rFonts w:hint="eastAsia" w:ascii="仿宋_GB2312" w:hAnsi="仿宋_GB2312" w:eastAsia="仿宋_GB2312" w:cs="仿宋_GB2312"/>
          <w:sz w:val="32"/>
          <w:szCs w:val="32"/>
        </w:rPr>
        <w:t>时刻把医院的发展放在首位，把服务放在首位，把职工的利益放在首位，</w:t>
      </w: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从医院实际出发立足大局，立足长远，突破瓶颈，精准定位，开拓发展。2017年医院自筹资金21万元，对口腔科，医院病房，理疗科进行了扩建改造，改善了就医环境，医院理疗科规模逐年扩大，口腔科设施设备更加完善，业务范围更加广泛，牙齿种植业务已大力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B2B2B"/>
          <w:sz w:val="32"/>
          <w:szCs w:val="32"/>
        </w:rPr>
        <w:t>脚踏实地、真抓实干，精心安排学生的健康体检工作，并使我校常见传染病始终被控制在最低范围。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本人自我加压，今年到重庆口腔医院进行了专业进修，专业技能有了长足进步。医无止境，学无止境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树立终生学习的观点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,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不断提高业务水平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,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更好地为患者服务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>在今后的工作中，自己将继续加强学习，从思想上筑起抵御腐朽思想侵蚀的坚固防线，做到自重、自省、自警、自励，始终保持共产党人的政治本色。在生活上严格要求自己，抵制各种不正之风和腐败行为，努力做到“信念坚定、清正廉洁，敢于担当、业务精熟、能干事、干成事，领导信任、群众拥护”的好同志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为医院的发展做出应有的贡献。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160" w:firstLineChars="13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4800" w:firstLineChars="15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17年</w:t>
      </w:r>
      <w:r>
        <w:rPr>
          <w:rFonts w:hint="eastAsia"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F6409"/>
    <w:rsid w:val="000137CD"/>
    <w:rsid w:val="000176E1"/>
    <w:rsid w:val="000940D5"/>
    <w:rsid w:val="0021480D"/>
    <w:rsid w:val="00497BCF"/>
    <w:rsid w:val="00566081"/>
    <w:rsid w:val="00637CCE"/>
    <w:rsid w:val="00676F62"/>
    <w:rsid w:val="00771E26"/>
    <w:rsid w:val="00785898"/>
    <w:rsid w:val="0096707E"/>
    <w:rsid w:val="00A306AE"/>
    <w:rsid w:val="00A33A59"/>
    <w:rsid w:val="00B76AEC"/>
    <w:rsid w:val="00BB38A3"/>
    <w:rsid w:val="00C47C6A"/>
    <w:rsid w:val="00CF6409"/>
    <w:rsid w:val="00E46839"/>
    <w:rsid w:val="00F63B7F"/>
    <w:rsid w:val="00FF2BA5"/>
    <w:rsid w:val="3F564D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99"/>
  </w:style>
  <w:style w:type="character" w:styleId="6">
    <w:name w:val="Hyperlink"/>
    <w:basedOn w:val="4"/>
    <w:semiHidden/>
    <w:uiPriority w:val="99"/>
    <w:rPr>
      <w:rFonts w:ascii="Times New Roman" w:hAnsi="Times New Roman" w:cs="Times New Roman"/>
      <w:color w:val="2B2B2B"/>
      <w:u w:val="none"/>
    </w:rPr>
  </w:style>
  <w:style w:type="character" w:customStyle="1" w:styleId="8">
    <w:name w:val="页眉 Char"/>
    <w:basedOn w:val="4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4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932</Words>
  <Characters>100</Characters>
  <Lines>1</Lines>
  <Paragraphs>2</Paragraphs>
  <TotalTime>0</TotalTime>
  <ScaleCrop>false</ScaleCrop>
  <LinksUpToDate>false</LinksUpToDate>
  <CharactersWithSpaces>1030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2016-12-16T08:34:00Z</dcterms:created>
  <dc:creator>fz</dc:creator>
  <cp:lastModifiedBy>l</cp:lastModifiedBy>
  <cp:lastPrinted>2016-12-16T02:22:00Z</cp:lastPrinted>
  <dcterms:modified xsi:type="dcterms:W3CDTF">2017-12-25T07:50:03Z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