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left="0" w:leftChars="0" w:right="0" w:rightChars="0"/>
        <w:jc w:val="center"/>
        <w:textAlignment w:val="auto"/>
        <w:outlineLvl w:val="9"/>
        <w:rPr>
          <w:rFonts w:hint="eastAsia" w:ascii="方正小标宋简体" w:hAnsi="方正小标宋简体" w:eastAsia="方正小标宋简体" w:cs="方正小标宋简体"/>
          <w:b w:val="0"/>
          <w:bCs/>
          <w:kern w:val="0"/>
          <w:sz w:val="44"/>
          <w:szCs w:val="44"/>
        </w:rPr>
      </w:pPr>
      <w:r>
        <w:rPr>
          <w:rFonts w:hint="eastAsia" w:ascii="方正小标宋简体" w:hAnsi="方正小标宋简体" w:eastAsia="方正小标宋简体" w:cs="方正小标宋简体"/>
          <w:b w:val="0"/>
          <w:bCs/>
          <w:kern w:val="0"/>
          <w:sz w:val="44"/>
          <w:szCs w:val="44"/>
          <w:lang w:val="en-US" w:eastAsia="zh-CN"/>
        </w:rPr>
        <w:t>2017年度</w:t>
      </w:r>
      <w:r>
        <w:rPr>
          <w:rFonts w:hint="eastAsia" w:ascii="方正小标宋简体" w:hAnsi="方正小标宋简体" w:eastAsia="方正小标宋简体" w:cs="方正小标宋简体"/>
          <w:b w:val="0"/>
          <w:bCs/>
          <w:kern w:val="0"/>
          <w:sz w:val="44"/>
          <w:szCs w:val="44"/>
        </w:rPr>
        <w:t>工作总结</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left="0" w:leftChars="0" w:right="0" w:rightChars="0"/>
        <w:jc w:val="center"/>
        <w:textAlignment w:val="auto"/>
        <w:outlineLvl w:val="9"/>
        <w:rPr>
          <w:rFonts w:hint="eastAsia" w:ascii="楷体_GB2312" w:hAnsi="楷体_GB2312" w:eastAsia="楷体_GB2312" w:cs="楷体_GB2312"/>
          <w:b w:val="0"/>
          <w:bCs/>
          <w:kern w:val="0"/>
          <w:sz w:val="32"/>
          <w:szCs w:val="32"/>
        </w:rPr>
      </w:pPr>
      <w:r>
        <w:rPr>
          <w:rFonts w:hint="eastAsia" w:ascii="楷体_GB2312" w:hAnsi="楷体_GB2312" w:eastAsia="楷体_GB2312" w:cs="楷体_GB2312"/>
          <w:b w:val="0"/>
          <w:bCs/>
          <w:kern w:val="0"/>
          <w:sz w:val="32"/>
          <w:szCs w:val="32"/>
        </w:rPr>
        <w:t>校团委</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left="0" w:leftChars="0" w:right="0" w:rightChars="0"/>
        <w:jc w:val="center"/>
        <w:textAlignment w:val="auto"/>
        <w:outlineLvl w:val="9"/>
        <w:rPr>
          <w:rFonts w:hint="eastAsia" w:ascii="楷体_GB2312" w:hAnsi="楷体_GB2312" w:eastAsia="楷体_GB2312" w:cs="楷体_GB2312"/>
          <w:b w:val="0"/>
          <w:bCs/>
          <w:kern w:val="0"/>
          <w:sz w:val="32"/>
          <w:szCs w:val="32"/>
        </w:rPr>
      </w:pP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根据《中共河北经贸大学委员处级领导班子和处级干部年度考核评价暂行办法》和组织部《</w:t>
      </w:r>
      <w:r>
        <w:rPr>
          <w:rFonts w:hint="eastAsia" w:ascii="仿宋_GB2312" w:hAnsi="仿宋_GB2312" w:eastAsia="仿宋_GB2312" w:cs="仿宋_GB2312"/>
          <w:b w:val="0"/>
          <w:bCs/>
          <w:sz w:val="32"/>
          <w:szCs w:val="32"/>
        </w:rPr>
        <w:t>关于做好2017年度处级领导班子和处级干部考核准备工作的通知</w:t>
      </w:r>
      <w:r>
        <w:rPr>
          <w:rFonts w:hint="eastAsia" w:ascii="仿宋_GB2312" w:hAnsi="仿宋_GB2312" w:eastAsia="仿宋_GB2312" w:cs="仿宋_GB2312"/>
          <w:b w:val="0"/>
          <w:bCs/>
          <w:sz w:val="32"/>
          <w:szCs w:val="32"/>
        </w:rPr>
        <w:t>》的有关要求，校团委领导班子认真对2017年各项工作进行了总结，汇报如下：</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hint="eastAsia" w:ascii="黑体" w:hAnsi="黑体" w:eastAsia="黑体" w:cs="黑体"/>
          <w:b w:val="0"/>
          <w:bCs/>
          <w:sz w:val="32"/>
          <w:szCs w:val="32"/>
        </w:rPr>
      </w:pPr>
      <w:r>
        <w:rPr>
          <w:rFonts w:hint="eastAsia" w:ascii="黑体" w:hAnsi="黑体" w:eastAsia="黑体" w:cs="黑体"/>
          <w:b w:val="0"/>
          <w:bCs/>
          <w:sz w:val="32"/>
          <w:szCs w:val="32"/>
        </w:rPr>
        <w:t>一、坚持政治理论学习，提升自身履职能力</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是强化政治理论学习。团委领导班子认真系统学习了马列主义、毛泽东思想、邓小平理论等原著的重要篇章，学习了“三个代表”重要思想、科学发展观、党的十八大和十九大会议精神以及习近平总书记系列重要讲话精神，学习掌握《关于新形势下党内政治生活的若干准则》和《中国共产党党内监督条例》等文件，牢固树立“四个意识”，进一步明确前进的方向，保持政治上的清醒和共产党人的先进性与纯洁性，自觉在思想上政治上行动上与学校党委的决策部署保持一致。特别是在学习党的十九大会议精神期间，班子带领支部成员积极开展集体学习、集体讨论，在微信群里互相交流着学习心得，转发分享关注着“十九大”会议的相关讨论内容以及十八大以来祖国突飞猛进的经济发展的成果等令人振奋的视频文章，无不为祖国今天的繁荣富强而感到自豪，支部成员纷纷表示要做好本职工作为祖国建设奉献自己的力量。二是强化业务学习。青年学生工作是一项富有挑战性的工作，新问题、新情况随时都有可能出现，加强业务知识学习、对班子成员进行培训，对提升班子履职能力、加强班子队伍建设具有重要意义。在过去的一年中，班子成员刘会娟和耿辉建，分别以出国交流学习和助力扶贫攻坚的形式提升工作能力、增强理论素养、积累实践经验，在锻炼学习期间，班子成员在工作上互相沟通、相互支持，为团委班子充电、加油，增添新能量。</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黑体" w:hAnsi="黑体" w:eastAsia="黑体" w:cs="黑体"/>
          <w:b w:val="0"/>
          <w:bCs/>
          <w:sz w:val="32"/>
          <w:szCs w:val="32"/>
        </w:rPr>
        <w:t>二、贯彻执行民主集中，增强班子团结协作</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通过建章立制，规范工作程序，明确工作标准，用制度约束班子成员。坚持执行民主集中制，校团委“三重一大”事项和关系校团委改革发展稳定及师生利益的具体问题，均经过广泛听取意见和召开班子讨论会、专题会、支部党员大会等过程，确保决策科学、正确。凡是集体研究做出的决定，领导班子均要以上率下，以身作则，严格律己，努力在各方面起带头作用，要求普通党员做到的首先带头做到。党支部坚持“三会一课”、民主评议党员、组织生活会等制度，班子成员带头认真开展批评与自我批评，引导全体党员强化党员意识和规矩意识，努力锻造一支信仰明确、信念坚定、纪律严格、作风过硬、敢于担当的党员干部队伍。</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hint="eastAsia" w:ascii="黑体" w:hAnsi="黑体" w:eastAsia="黑体" w:cs="黑体"/>
          <w:b w:val="0"/>
          <w:bCs/>
          <w:sz w:val="32"/>
          <w:szCs w:val="32"/>
        </w:rPr>
      </w:pPr>
      <w:r>
        <w:rPr>
          <w:rFonts w:hint="eastAsia" w:ascii="黑体" w:hAnsi="黑体" w:eastAsia="黑体" w:cs="黑体"/>
          <w:b w:val="0"/>
          <w:bCs/>
          <w:sz w:val="32"/>
          <w:szCs w:val="32"/>
        </w:rPr>
        <w:t>三、推动团学组织改革，致力学生成长成才</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2017年校团委</w:t>
      </w:r>
      <w:r>
        <w:rPr>
          <w:rFonts w:hint="eastAsia" w:ascii="仿宋_GB2312" w:hAnsi="仿宋_GB2312" w:eastAsia="仿宋_GB2312" w:cs="仿宋_GB2312"/>
          <w:b w:val="0"/>
          <w:bCs/>
          <w:sz w:val="32"/>
          <w:szCs w:val="32"/>
        </w:rPr>
        <w:t>班子</w:t>
      </w:r>
      <w:r>
        <w:rPr>
          <w:rFonts w:hint="eastAsia" w:ascii="仿宋_GB2312" w:hAnsi="仿宋_GB2312" w:eastAsia="仿宋_GB2312" w:cs="仿宋_GB2312"/>
          <w:b w:val="0"/>
          <w:bCs/>
          <w:sz w:val="32"/>
          <w:szCs w:val="32"/>
        </w:rPr>
        <w:t>在校党委的坚强领导下，</w:t>
      </w:r>
      <w:r>
        <w:rPr>
          <w:rFonts w:hint="eastAsia" w:ascii="仿宋_GB2312" w:hAnsi="仿宋_GB2312" w:eastAsia="仿宋_GB2312" w:cs="仿宋_GB2312"/>
          <w:b w:val="0"/>
          <w:bCs/>
          <w:sz w:val="32"/>
          <w:szCs w:val="32"/>
        </w:rPr>
        <w:t>带领团委全体师生</w:t>
      </w:r>
      <w:r>
        <w:rPr>
          <w:rFonts w:hint="eastAsia" w:ascii="仿宋_GB2312" w:hAnsi="仿宋_GB2312" w:eastAsia="仿宋_GB2312" w:cs="仿宋_GB2312"/>
          <w:b w:val="0"/>
          <w:bCs/>
          <w:sz w:val="32"/>
          <w:szCs w:val="32"/>
        </w:rPr>
        <w:t>深化实施“思想引领、素质拓展、权益服务、组织提升”四大行动，全面推进我校共青团工作的新发展。</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（一）深化共青团改革，推进从严治团</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2017年9月出台《河北经贸大学共青团改革实施方案》。分别从改革优化机构设置和运行机制、改革健全基层组织制度、改革创新工作方式方法、改革完善团干部选用培养制度、改革强化保障支持五大方面15个子项思索改革创新之举。</w:t>
      </w:r>
      <w:r>
        <w:rPr>
          <w:rFonts w:hint="eastAsia" w:ascii="仿宋_GB2312" w:hAnsi="仿宋_GB2312" w:eastAsia="仿宋_GB2312" w:cs="仿宋_GB2312"/>
          <w:b w:val="0"/>
          <w:bCs/>
          <w:sz w:val="32"/>
          <w:szCs w:val="32"/>
        </w:rPr>
        <w:t xml:space="preserve"> </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（二）加强宣传教育</w:t>
      </w:r>
      <w:r>
        <w:rPr>
          <w:rFonts w:hint="eastAsia" w:ascii="仿宋_GB2312" w:hAnsi="仿宋_GB2312" w:eastAsia="仿宋_GB2312" w:cs="仿宋_GB2312"/>
          <w:b w:val="0"/>
          <w:bCs/>
          <w:sz w:val="32"/>
          <w:szCs w:val="32"/>
        </w:rPr>
        <w:t>，深化思想引领</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1.深化开展五四主题系列教育活动</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为纪念建团95周年暨“五四”运动98周年，弘扬“爱国、进步、民主、科学”的五四精神，校团委以“不负韶华 五四同行”为主题</w:t>
      </w:r>
      <w:r>
        <w:rPr>
          <w:rFonts w:hint="eastAsia" w:ascii="仿宋_GB2312" w:hAnsi="仿宋_GB2312" w:eastAsia="仿宋_GB2312" w:cs="仿宋_GB2312"/>
          <w:b w:val="0"/>
          <w:bCs/>
          <w:sz w:val="32"/>
          <w:szCs w:val="32"/>
        </w:rPr>
        <w:t>，在全校范围内组织开展了为期一个月的</w:t>
      </w:r>
      <w:r>
        <w:rPr>
          <w:rFonts w:hint="eastAsia" w:ascii="仿宋_GB2312" w:hAnsi="仿宋_GB2312" w:eastAsia="仿宋_GB2312" w:cs="仿宋_GB2312"/>
          <w:b w:val="0"/>
          <w:bCs/>
          <w:sz w:val="32"/>
          <w:szCs w:val="32"/>
        </w:rPr>
        <w:t>五四系列活动</w:t>
      </w:r>
      <w:r>
        <w:rPr>
          <w:rFonts w:hint="eastAsia" w:ascii="仿宋_GB2312" w:hAnsi="仿宋_GB2312" w:eastAsia="仿宋_GB2312" w:cs="仿宋_GB2312"/>
          <w:b w:val="0"/>
          <w:bCs/>
          <w:sz w:val="32"/>
          <w:szCs w:val="32"/>
        </w:rPr>
        <w:t>。</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2.深化开展青年马克思主义者培养工程</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经团委班子共同努力，校团委分别于2017年5月8日—22日、11月1日—11月13日举办了两期“青马工程”培训班,共培养青马学员500人。在青马班开展期间，校团委积极开展线上宣传和互动工作，在校园内形成了浓厚的青马学习氛围。两期“青马工程”培训情况均已汇编成册。</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3.深化创新理论学习形式</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为深化学习贯彻习近平总书记系列重要讲话精神“四进四信”活动，我校团委组织开展学“习”活动进课堂，</w:t>
      </w:r>
      <w:r>
        <w:rPr>
          <w:rFonts w:hint="eastAsia" w:ascii="仿宋_GB2312" w:hAnsi="仿宋_GB2312" w:eastAsia="仿宋_GB2312" w:cs="仿宋_GB2312"/>
          <w:b w:val="0"/>
          <w:bCs/>
          <w:sz w:val="32"/>
          <w:szCs w:val="32"/>
        </w:rPr>
        <w:t>创立了“中华优秀文化宣讲团”</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rPr>
        <w:t>“青年马克思主义经典研习社”</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rPr>
        <w:t>“学</w:t>
      </w:r>
      <w:r>
        <w:rPr>
          <w:rFonts w:hint="eastAsia" w:ascii="仿宋_GB2312" w:hAnsi="仿宋_GB2312" w:eastAsia="仿宋_GB2312" w:cs="仿宋_GB2312"/>
          <w:b w:val="0"/>
          <w:bCs/>
          <w:sz w:val="32"/>
          <w:szCs w:val="32"/>
        </w:rPr>
        <w:t>‘习’</w:t>
      </w:r>
      <w:r>
        <w:rPr>
          <w:rFonts w:hint="eastAsia" w:ascii="仿宋_GB2312" w:hAnsi="仿宋_GB2312" w:eastAsia="仿宋_GB2312" w:cs="仿宋_GB2312"/>
          <w:b w:val="0"/>
          <w:bCs/>
          <w:sz w:val="32"/>
          <w:szCs w:val="32"/>
        </w:rPr>
        <w:t>会”理论学习社团，</w:t>
      </w:r>
      <w:r>
        <w:rPr>
          <w:rFonts w:hint="eastAsia" w:ascii="仿宋_GB2312" w:hAnsi="仿宋_GB2312" w:eastAsia="仿宋_GB2312" w:cs="仿宋_GB2312"/>
          <w:b w:val="0"/>
          <w:bCs/>
          <w:sz w:val="32"/>
          <w:szCs w:val="32"/>
        </w:rPr>
        <w:t>并成</w:t>
      </w:r>
      <w:r>
        <w:rPr>
          <w:rFonts w:hint="eastAsia" w:ascii="仿宋_GB2312" w:hAnsi="仿宋_GB2312" w:eastAsia="仿宋_GB2312" w:cs="仿宋_GB2312"/>
          <w:b w:val="0"/>
          <w:bCs/>
          <w:sz w:val="32"/>
          <w:szCs w:val="32"/>
        </w:rPr>
        <w:t>立导师库</w:t>
      </w:r>
      <w:r>
        <w:rPr>
          <w:rFonts w:hint="eastAsia" w:ascii="仿宋_GB2312" w:hAnsi="仿宋_GB2312" w:eastAsia="仿宋_GB2312" w:cs="仿宋_GB2312"/>
          <w:b w:val="0"/>
          <w:bCs/>
          <w:sz w:val="32"/>
          <w:szCs w:val="32"/>
        </w:rPr>
        <w:t>；同时开展“社会主义核心价值观主题宣传月”活动，切实提升团学工作的理论品质和价值引领，引导广大同学争做“六有”大学生。</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4.深化学习宣传贯彻党的十九大会议精神</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通过成立“学习践行党的十九大精神”宣讲团、举办“少年中国”主题演讲比赛及“党的十九大精神”系列报告，宣传党的十九大会议精神，加深全校青年师生对十九大精神和习近平新时代中国特色社会主义思想的理解，弘扬主旋律，传播正能量，为更好推动学校发展奠定坚实的思想基础。</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w:t>
      </w:r>
      <w:r>
        <w:rPr>
          <w:rFonts w:hint="eastAsia" w:ascii="仿宋_GB2312" w:hAnsi="仿宋_GB2312" w:eastAsia="仿宋_GB2312" w:cs="仿宋_GB2312"/>
          <w:b w:val="0"/>
          <w:bCs/>
          <w:sz w:val="32"/>
          <w:szCs w:val="32"/>
        </w:rPr>
        <w:t>唤醒</w:t>
      </w:r>
      <w:r>
        <w:rPr>
          <w:rFonts w:hint="eastAsia" w:ascii="仿宋_GB2312" w:hAnsi="仿宋_GB2312" w:eastAsia="仿宋_GB2312" w:cs="仿宋_GB2312"/>
          <w:b w:val="0"/>
          <w:bCs/>
          <w:sz w:val="32"/>
          <w:szCs w:val="32"/>
        </w:rPr>
        <w:t>组织</w:t>
      </w:r>
      <w:r>
        <w:rPr>
          <w:rFonts w:hint="eastAsia" w:ascii="仿宋_GB2312" w:hAnsi="仿宋_GB2312" w:eastAsia="仿宋_GB2312" w:cs="仿宋_GB2312"/>
          <w:b w:val="0"/>
          <w:bCs/>
          <w:sz w:val="32"/>
          <w:szCs w:val="32"/>
        </w:rPr>
        <w:t>活力，凝聚团学合力</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1.提升活力，逐步构建“一心双环”</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班子讨论确立打造以团委为核心和枢纽，以学生会组织为学生自我服务、自我管理、自我教育、自我监督的主体组织，以学生社团及相关学生组织为外围延伸手臂的“一心双环”格局。改进团组织对学生会组织的指导，抓好学生干部这个“关键少数”，加强作风建设；积极筹备召开第二届学代会，促进学生会依法依章程独立自主开展工作，切实做好学生权益维护工作；明晰团学组织机构设置和治理机制，确保共青团在各类学生组织中的核心地位和作用。</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2.增强服务，贯彻落实“1+100”</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为深入贯彻落实习近平总书记“网络强国”战略系列重要讲话精神的重大部署，推进团的改革，推行直接联系服务引领青年师生制度，积极落实专职团干部“1+100”行动，目前21名专职团干部线上直接联系青年人数达2639人，切实推动团干部服务青年、联系青年、凝聚青年，进一步提升青年在改革中的获得感。</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3.树立典型，发挥榜样教育作用</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为广泛发掘优秀典型发挥示范作用，引领广大青年学生勤奋学习、砥砺品格、全面发展，校团委坚持进行评优活动，2017年共推选出活力团支部20个、五四红旗团支部4个、自强之星10名、电信奖学金获得者2名、省会最美大学生4名等先进集体和个人。</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（四）深化网络宣传引导和阵地建设工作</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我校团委注重</w:t>
      </w:r>
      <w:r>
        <w:rPr>
          <w:rFonts w:hint="eastAsia" w:ascii="仿宋_GB2312" w:hAnsi="仿宋_GB2312" w:eastAsia="仿宋_GB2312" w:cs="仿宋_GB2312"/>
          <w:b w:val="0"/>
          <w:bCs/>
          <w:sz w:val="32"/>
          <w:szCs w:val="32"/>
        </w:rPr>
        <w:t>微信、微博和共青团网站</w:t>
      </w:r>
      <w:r>
        <w:rPr>
          <w:rFonts w:hint="eastAsia" w:ascii="仿宋_GB2312" w:hAnsi="仿宋_GB2312" w:eastAsia="仿宋_GB2312" w:cs="仿宋_GB2312"/>
          <w:b w:val="0"/>
          <w:bCs/>
          <w:sz w:val="32"/>
          <w:szCs w:val="32"/>
        </w:rPr>
        <w:t>建设，</w:t>
      </w:r>
      <w:r>
        <w:rPr>
          <w:rFonts w:hint="eastAsia" w:ascii="仿宋_GB2312" w:hAnsi="仿宋_GB2312" w:eastAsia="仿宋_GB2312" w:cs="仿宋_GB2312"/>
          <w:b w:val="0"/>
          <w:bCs/>
          <w:sz w:val="32"/>
          <w:szCs w:val="32"/>
        </w:rPr>
        <w:t>从各学院遴选优秀学生，壮大新媒体队伍，打造了一支政治强、业务精、作风好的“网军”。针对主题教育、理论热点、道德价值等开展微观点、微讨论、微感受、微直播，建立线上线下衔接互动机制，加强思想引领。</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2017年9月，校团委加入河北共青团新媒体矩阵，对进一步落实团中央、省委关于网络新媒体工作的重要部署，加强河北共青团新媒体矩阵建设，推动共青团网络舆论引导工作提质增效具有重要意义，同时也有助于我校与省内各共青团组织加强新媒体运营工作的学习和交流。</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（五）锻造品牌活动，创新素质拓展</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1.创新开展社会实践</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继续开展大学生暑期“三下乡”、“体验省情、服务群众”和“调研河北”社会实践活动，积极探索大学生实践育人的长效机制，拓宽实践领域，丰富实践内容，更好地发挥社会实践基地的示范作用，引导青年学生围绕河北社会经济发展战略，立足基层实际，把握发展趋势，为河北省绿色崛起建言献策。</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2.打造学雷锋志愿服务品牌</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校团委通过不断完善志愿服务体系，孵化出一批优秀志愿服务团队和品牌服务项目，如：“与信仰对话”、青年公益精英协会、无偿献血活动、保护太平河环保志愿服务、“道德90后温暖送豆浆”、“天苑小学支教行动”等，</w:t>
      </w:r>
      <w:r>
        <w:rPr>
          <w:rFonts w:hint="eastAsia" w:ascii="仿宋_GB2312" w:hAnsi="仿宋_GB2312" w:eastAsia="仿宋_GB2312" w:cs="仿宋_GB2312"/>
          <w:b w:val="0"/>
          <w:bCs/>
          <w:sz w:val="32"/>
          <w:szCs w:val="32"/>
        </w:rPr>
        <w:t>倡导校园新风正气，促进和谐校园文化环境建设，引导大学生将奉献精神转化为强烈的社会责任感和坚定的意志品质。</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3.大力推进创新创业</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通过</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rPr>
        <w:t>创青春</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rPr>
        <w:t>挑战杯</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rPr>
        <w:t>等各级各类大赛激发创业热情。通过建立导师库、开设网络课程、举办创青春创业项目成果展、挑战杯优秀团队巡讲等活动开展创业培训，提升创新创业能力。</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4.打造文化活动品牌</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通过举办第二十二届科技文化艺术节，全校上下共开展200余项校园文化活动，打造了“古风吟”中华经典诗词大赛、工商青年说、“谁与争锋”校园辩论赛、“天声一对”校园歌手大赛等诸多品牌活动；通过举办第十三届社团文化节，涌现出“救兵乐队</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rPr>
        <w:t>“雷雨话剧社”“读书协会”等明星社团；为响应团中央“三走”号召，校团委举办了“万米接力”、“娱乐篮球周”、“荧光夜跑”活动，在同学中引起了热烈的反响。</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hint="eastAsia" w:ascii="黑体" w:hAnsi="黑体" w:eastAsia="黑体" w:cs="黑体"/>
          <w:b w:val="0"/>
          <w:bCs/>
          <w:sz w:val="32"/>
          <w:szCs w:val="32"/>
        </w:rPr>
      </w:pPr>
      <w:r>
        <w:rPr>
          <w:rFonts w:hint="eastAsia" w:ascii="黑体" w:hAnsi="黑体" w:eastAsia="黑体" w:cs="黑体"/>
          <w:b w:val="0"/>
          <w:bCs/>
          <w:sz w:val="32"/>
          <w:szCs w:val="32"/>
        </w:rPr>
        <w:t>四、自觉遵守廉洁纪律，不断强化服务意识</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在学校党委的正确领导下，校团委领导班子自觉学习贯彻落实党的各项路线方针政策，落实党风廉政建设责任制。班子成员能够</w:t>
      </w:r>
      <w:r>
        <w:rPr>
          <w:rFonts w:hint="eastAsia" w:ascii="仿宋_GB2312" w:hAnsi="仿宋_GB2312" w:eastAsia="仿宋_GB2312" w:cs="仿宋_GB2312"/>
          <w:b w:val="0"/>
          <w:bCs/>
          <w:sz w:val="32"/>
          <w:szCs w:val="32"/>
        </w:rPr>
        <w:t>履职尽责，</w:t>
      </w:r>
      <w:r>
        <w:rPr>
          <w:rFonts w:hint="eastAsia" w:ascii="仿宋_GB2312" w:hAnsi="仿宋_GB2312" w:eastAsia="仿宋_GB2312" w:cs="仿宋_GB2312"/>
          <w:b w:val="0"/>
          <w:bCs/>
          <w:sz w:val="32"/>
          <w:szCs w:val="32"/>
        </w:rPr>
        <w:t>积极按照从严治党的要求，深入开展“两学一做”学习教育，</w:t>
      </w:r>
      <w:r>
        <w:rPr>
          <w:rFonts w:hint="eastAsia" w:ascii="仿宋_GB2312" w:hAnsi="仿宋_GB2312" w:eastAsia="仿宋_GB2312" w:cs="仿宋_GB2312"/>
          <w:b w:val="0"/>
          <w:bCs/>
          <w:sz w:val="32"/>
          <w:szCs w:val="32"/>
        </w:rPr>
        <w:t>自觉遵守党章，严格</w:t>
      </w:r>
      <w:r>
        <w:rPr>
          <w:rFonts w:hint="eastAsia" w:ascii="仿宋_GB2312" w:hAnsi="仿宋_GB2312" w:eastAsia="仿宋_GB2312" w:cs="仿宋_GB2312"/>
          <w:b w:val="0"/>
          <w:bCs/>
          <w:sz w:val="32"/>
          <w:szCs w:val="32"/>
        </w:rPr>
        <w:t>依据</w:t>
      </w:r>
      <w:r>
        <w:rPr>
          <w:rFonts w:hint="eastAsia" w:ascii="仿宋_GB2312" w:hAnsi="仿宋_GB2312" w:eastAsia="仿宋_GB2312" w:cs="仿宋_GB2312"/>
          <w:b w:val="0"/>
          <w:bCs/>
          <w:sz w:val="32"/>
          <w:szCs w:val="32"/>
        </w:rPr>
        <w:t>党的组织原则和党内政治生活准则办事，严肃政治纪律，</w:t>
      </w:r>
      <w:r>
        <w:rPr>
          <w:rFonts w:hint="eastAsia" w:ascii="仿宋_GB2312" w:hAnsi="仿宋_GB2312" w:eastAsia="仿宋_GB2312" w:cs="仿宋_GB2312"/>
          <w:b w:val="0"/>
          <w:bCs/>
          <w:sz w:val="32"/>
          <w:szCs w:val="32"/>
        </w:rPr>
        <w:t>严格执行中央八项规定要求，倡导节俭之风，反对奢侈浪费；坚持以学生为中心，不断强化</w:t>
      </w:r>
      <w:r>
        <w:rPr>
          <w:rFonts w:hint="eastAsia" w:ascii="仿宋_GB2312" w:hAnsi="仿宋_GB2312" w:eastAsia="仿宋_GB2312" w:cs="仿宋_GB2312"/>
          <w:b w:val="0"/>
          <w:bCs/>
          <w:sz w:val="32"/>
          <w:szCs w:val="32"/>
        </w:rPr>
        <w:t>关心学生、爱护学生、尊重学生</w:t>
      </w:r>
      <w:r>
        <w:rPr>
          <w:rFonts w:hint="eastAsia" w:ascii="仿宋_GB2312" w:hAnsi="仿宋_GB2312" w:eastAsia="仿宋_GB2312" w:cs="仿宋_GB2312"/>
          <w:b w:val="0"/>
          <w:bCs/>
          <w:sz w:val="32"/>
          <w:szCs w:val="32"/>
        </w:rPr>
        <w:t>、服务学生的意识，积极推进各项工作的开展。</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校团委领导班子严格执行学校考勤纪律，做到自重、自省、自警、自励，主动接受来自各方面的监督，时刻警惕来自各方面的诱惑，不断增强班子的拒腐防变能力。团委班子对“三公”经费支出情况：1、班子及班子成员不存在用办公经费集体或私自出国（境）情况；2、凡是公务用车均按照学校工作程序，由学校统一安排；3、凡是必要的公务接待均按照学校标准进行接待，不存在超标现象。</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hint="eastAsia" w:ascii="黑体" w:hAnsi="黑体" w:eastAsia="黑体" w:cs="黑体"/>
          <w:b w:val="0"/>
          <w:bCs/>
          <w:sz w:val="32"/>
          <w:szCs w:val="32"/>
        </w:rPr>
      </w:pPr>
      <w:bookmarkStart w:id="0" w:name="_GoBack"/>
      <w:r>
        <w:rPr>
          <w:rFonts w:hint="eastAsia" w:ascii="黑体" w:hAnsi="黑体" w:eastAsia="黑体" w:cs="黑体"/>
          <w:b w:val="0"/>
          <w:bCs/>
          <w:sz w:val="32"/>
          <w:szCs w:val="32"/>
        </w:rPr>
        <w:t>五、不足之处</w:t>
      </w:r>
    </w:p>
    <w:bookmarkEnd w:id="0"/>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校团委班子尽管在2017年的工作中取得了一定成绩，在班子的作风建设、理论学习等方面取得一定的进步和提升，但是仍存在一些不足：一是在当前的新形势下，对青年工作面临的新情况、新问题研究不够，创新手段不足；二是理论学习不够系统性，工作的方式方法应不断更新；三是对外交流少，工作视野不够宽阔。</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2018年，校团委将全面贯彻落实党的十九大会议精神，以习近平总书记系列讲话为指引，在党委和上级团组织的正确领导下，凝心聚力、砥砺前行、奋力争先，深化团学组织改革，创新人才培养模式，</w:t>
      </w:r>
      <w:r>
        <w:rPr>
          <w:rFonts w:hint="eastAsia" w:ascii="仿宋_GB2312" w:hAnsi="仿宋_GB2312" w:eastAsia="仿宋_GB2312" w:cs="仿宋_GB2312"/>
          <w:b w:val="0"/>
          <w:bCs/>
          <w:sz w:val="32"/>
          <w:szCs w:val="32"/>
        </w:rPr>
        <w:t>在</w:t>
      </w:r>
      <w:r>
        <w:rPr>
          <w:rFonts w:hint="eastAsia" w:ascii="仿宋_GB2312" w:hAnsi="仿宋_GB2312" w:eastAsia="仿宋_GB2312" w:cs="仿宋_GB2312"/>
          <w:b w:val="0"/>
          <w:bCs/>
          <w:sz w:val="32"/>
          <w:szCs w:val="32"/>
        </w:rPr>
        <w:t>思想引领、品牌创建</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rPr>
        <w:t>创新实践</w:t>
      </w:r>
      <w:r>
        <w:rPr>
          <w:rFonts w:hint="eastAsia" w:ascii="仿宋_GB2312" w:hAnsi="仿宋_GB2312" w:eastAsia="仿宋_GB2312" w:cs="仿宋_GB2312"/>
          <w:b w:val="0"/>
          <w:bCs/>
          <w:sz w:val="32"/>
          <w:szCs w:val="32"/>
        </w:rPr>
        <w:t>、自身建设上再下功夫、再添措施、再出成绩、再见成效，努力开创</w:t>
      </w:r>
      <w:r>
        <w:rPr>
          <w:rFonts w:hint="eastAsia" w:ascii="仿宋_GB2312" w:hAnsi="仿宋_GB2312" w:eastAsia="仿宋_GB2312" w:cs="仿宋_GB2312"/>
          <w:b w:val="0"/>
          <w:bCs/>
          <w:sz w:val="32"/>
          <w:szCs w:val="32"/>
        </w:rPr>
        <w:t>河北经贸大学</w:t>
      </w:r>
      <w:r>
        <w:rPr>
          <w:rFonts w:hint="eastAsia" w:ascii="仿宋_GB2312" w:hAnsi="仿宋_GB2312" w:eastAsia="仿宋_GB2312" w:cs="仿宋_GB2312"/>
          <w:b w:val="0"/>
          <w:bCs/>
          <w:sz w:val="32"/>
          <w:szCs w:val="32"/>
        </w:rPr>
        <w:t>共青团工作的新局面。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17346"/>
    <w:rsid w:val="00000421"/>
    <w:rsid w:val="00002908"/>
    <w:rsid w:val="00005541"/>
    <w:rsid w:val="00011C73"/>
    <w:rsid w:val="00012497"/>
    <w:rsid w:val="000208C2"/>
    <w:rsid w:val="00021C56"/>
    <w:rsid w:val="000268B7"/>
    <w:rsid w:val="0003025E"/>
    <w:rsid w:val="0003102B"/>
    <w:rsid w:val="000316E2"/>
    <w:rsid w:val="00033D88"/>
    <w:rsid w:val="00035B77"/>
    <w:rsid w:val="00036A46"/>
    <w:rsid w:val="00037284"/>
    <w:rsid w:val="00040040"/>
    <w:rsid w:val="00042501"/>
    <w:rsid w:val="0004288F"/>
    <w:rsid w:val="00042A98"/>
    <w:rsid w:val="000476B0"/>
    <w:rsid w:val="00050216"/>
    <w:rsid w:val="00051390"/>
    <w:rsid w:val="00054E78"/>
    <w:rsid w:val="00055D69"/>
    <w:rsid w:val="00062A54"/>
    <w:rsid w:val="00066B65"/>
    <w:rsid w:val="0006757B"/>
    <w:rsid w:val="0006767B"/>
    <w:rsid w:val="000733C0"/>
    <w:rsid w:val="0007365A"/>
    <w:rsid w:val="000808F6"/>
    <w:rsid w:val="00084C44"/>
    <w:rsid w:val="000865CC"/>
    <w:rsid w:val="00086EED"/>
    <w:rsid w:val="00090BD7"/>
    <w:rsid w:val="00091EF4"/>
    <w:rsid w:val="00093B22"/>
    <w:rsid w:val="00095FA6"/>
    <w:rsid w:val="00096B29"/>
    <w:rsid w:val="00097C37"/>
    <w:rsid w:val="000A369F"/>
    <w:rsid w:val="000A3EF7"/>
    <w:rsid w:val="000A4BE5"/>
    <w:rsid w:val="000A5CF5"/>
    <w:rsid w:val="000A6708"/>
    <w:rsid w:val="000B0DE2"/>
    <w:rsid w:val="000B29CE"/>
    <w:rsid w:val="000B314C"/>
    <w:rsid w:val="000B3F32"/>
    <w:rsid w:val="000B40C2"/>
    <w:rsid w:val="000B5233"/>
    <w:rsid w:val="000B57D5"/>
    <w:rsid w:val="000B5FF7"/>
    <w:rsid w:val="000B6229"/>
    <w:rsid w:val="000B641B"/>
    <w:rsid w:val="000B73A3"/>
    <w:rsid w:val="000C15CB"/>
    <w:rsid w:val="000C1A68"/>
    <w:rsid w:val="000C4B06"/>
    <w:rsid w:val="000D05C0"/>
    <w:rsid w:val="000D40C5"/>
    <w:rsid w:val="000D6C4D"/>
    <w:rsid w:val="000E2836"/>
    <w:rsid w:val="000E40B7"/>
    <w:rsid w:val="000E4B6A"/>
    <w:rsid w:val="000E6ECA"/>
    <w:rsid w:val="000E6EE2"/>
    <w:rsid w:val="000F22DC"/>
    <w:rsid w:val="000F5A34"/>
    <w:rsid w:val="0010135E"/>
    <w:rsid w:val="00105D3E"/>
    <w:rsid w:val="001119B8"/>
    <w:rsid w:val="00115A75"/>
    <w:rsid w:val="00115B44"/>
    <w:rsid w:val="00116118"/>
    <w:rsid w:val="00120C46"/>
    <w:rsid w:val="00122312"/>
    <w:rsid w:val="00122E90"/>
    <w:rsid w:val="00123B66"/>
    <w:rsid w:val="00125CF9"/>
    <w:rsid w:val="001272E4"/>
    <w:rsid w:val="001276F3"/>
    <w:rsid w:val="001301E7"/>
    <w:rsid w:val="00131BFC"/>
    <w:rsid w:val="0013696A"/>
    <w:rsid w:val="00137080"/>
    <w:rsid w:val="00137141"/>
    <w:rsid w:val="001372F9"/>
    <w:rsid w:val="00140B81"/>
    <w:rsid w:val="001420DA"/>
    <w:rsid w:val="00142312"/>
    <w:rsid w:val="001425D3"/>
    <w:rsid w:val="00143873"/>
    <w:rsid w:val="001469ED"/>
    <w:rsid w:val="0015009F"/>
    <w:rsid w:val="0015266B"/>
    <w:rsid w:val="00153650"/>
    <w:rsid w:val="00154B4E"/>
    <w:rsid w:val="00157765"/>
    <w:rsid w:val="001637E8"/>
    <w:rsid w:val="00163C7B"/>
    <w:rsid w:val="0016639F"/>
    <w:rsid w:val="00172218"/>
    <w:rsid w:val="00173C96"/>
    <w:rsid w:val="00180514"/>
    <w:rsid w:val="00180C96"/>
    <w:rsid w:val="00190A05"/>
    <w:rsid w:val="0019392D"/>
    <w:rsid w:val="00194683"/>
    <w:rsid w:val="001A1759"/>
    <w:rsid w:val="001A49B4"/>
    <w:rsid w:val="001B14DE"/>
    <w:rsid w:val="001B229A"/>
    <w:rsid w:val="001B27EF"/>
    <w:rsid w:val="001B56CC"/>
    <w:rsid w:val="001B5D16"/>
    <w:rsid w:val="001C4F35"/>
    <w:rsid w:val="001D08A9"/>
    <w:rsid w:val="001D14CF"/>
    <w:rsid w:val="001D2350"/>
    <w:rsid w:val="001D277D"/>
    <w:rsid w:val="001D6152"/>
    <w:rsid w:val="001E09F2"/>
    <w:rsid w:val="001E435A"/>
    <w:rsid w:val="001F4607"/>
    <w:rsid w:val="00201C51"/>
    <w:rsid w:val="002021E8"/>
    <w:rsid w:val="0020585C"/>
    <w:rsid w:val="002107C2"/>
    <w:rsid w:val="00214718"/>
    <w:rsid w:val="00214B84"/>
    <w:rsid w:val="0021676B"/>
    <w:rsid w:val="00217FAF"/>
    <w:rsid w:val="00221857"/>
    <w:rsid w:val="00225CB3"/>
    <w:rsid w:val="00226E53"/>
    <w:rsid w:val="0023243E"/>
    <w:rsid w:val="00234E33"/>
    <w:rsid w:val="002360F2"/>
    <w:rsid w:val="00237CA4"/>
    <w:rsid w:val="002443B1"/>
    <w:rsid w:val="00244466"/>
    <w:rsid w:val="00245E81"/>
    <w:rsid w:val="00252415"/>
    <w:rsid w:val="00261D03"/>
    <w:rsid w:val="00262CC3"/>
    <w:rsid w:val="00267749"/>
    <w:rsid w:val="0027281F"/>
    <w:rsid w:val="00275086"/>
    <w:rsid w:val="00275A2C"/>
    <w:rsid w:val="002762B8"/>
    <w:rsid w:val="002828E0"/>
    <w:rsid w:val="0028388F"/>
    <w:rsid w:val="00292D3C"/>
    <w:rsid w:val="00293094"/>
    <w:rsid w:val="002933AD"/>
    <w:rsid w:val="00294762"/>
    <w:rsid w:val="002A16F2"/>
    <w:rsid w:val="002A37F9"/>
    <w:rsid w:val="002B24A3"/>
    <w:rsid w:val="002B29AC"/>
    <w:rsid w:val="002B3DF0"/>
    <w:rsid w:val="002B6DED"/>
    <w:rsid w:val="002B7C43"/>
    <w:rsid w:val="002C2E63"/>
    <w:rsid w:val="002C41E1"/>
    <w:rsid w:val="002C4718"/>
    <w:rsid w:val="002C4F35"/>
    <w:rsid w:val="002D0234"/>
    <w:rsid w:val="002D090A"/>
    <w:rsid w:val="002D2249"/>
    <w:rsid w:val="002D2E3B"/>
    <w:rsid w:val="002D3159"/>
    <w:rsid w:val="002D49CC"/>
    <w:rsid w:val="002D5469"/>
    <w:rsid w:val="002D7888"/>
    <w:rsid w:val="002D7D8F"/>
    <w:rsid w:val="002E1A50"/>
    <w:rsid w:val="002E2AC0"/>
    <w:rsid w:val="002E5340"/>
    <w:rsid w:val="002E5DD6"/>
    <w:rsid w:val="002F003A"/>
    <w:rsid w:val="002F3D44"/>
    <w:rsid w:val="002F7174"/>
    <w:rsid w:val="003001F1"/>
    <w:rsid w:val="00302BFF"/>
    <w:rsid w:val="00303614"/>
    <w:rsid w:val="0030483D"/>
    <w:rsid w:val="00306263"/>
    <w:rsid w:val="003064A3"/>
    <w:rsid w:val="00313316"/>
    <w:rsid w:val="0031582D"/>
    <w:rsid w:val="003159B2"/>
    <w:rsid w:val="00315A34"/>
    <w:rsid w:val="00316A22"/>
    <w:rsid w:val="003228FC"/>
    <w:rsid w:val="003239AF"/>
    <w:rsid w:val="00325A7F"/>
    <w:rsid w:val="00325B60"/>
    <w:rsid w:val="003278A2"/>
    <w:rsid w:val="00334941"/>
    <w:rsid w:val="00340396"/>
    <w:rsid w:val="003450DB"/>
    <w:rsid w:val="0034520D"/>
    <w:rsid w:val="00346919"/>
    <w:rsid w:val="00346F4B"/>
    <w:rsid w:val="00353369"/>
    <w:rsid w:val="0036049B"/>
    <w:rsid w:val="0036390A"/>
    <w:rsid w:val="00364477"/>
    <w:rsid w:val="003653D0"/>
    <w:rsid w:val="00365EC3"/>
    <w:rsid w:val="0037628D"/>
    <w:rsid w:val="00381081"/>
    <w:rsid w:val="00386D27"/>
    <w:rsid w:val="0039227E"/>
    <w:rsid w:val="003A071B"/>
    <w:rsid w:val="003A2D6D"/>
    <w:rsid w:val="003A331F"/>
    <w:rsid w:val="003A4644"/>
    <w:rsid w:val="003A7BB2"/>
    <w:rsid w:val="003B1A07"/>
    <w:rsid w:val="003B224A"/>
    <w:rsid w:val="003B2AE4"/>
    <w:rsid w:val="003B2FF8"/>
    <w:rsid w:val="003B491B"/>
    <w:rsid w:val="003B4D47"/>
    <w:rsid w:val="003C0B6B"/>
    <w:rsid w:val="003C1D96"/>
    <w:rsid w:val="003C73C6"/>
    <w:rsid w:val="003D2151"/>
    <w:rsid w:val="003D585B"/>
    <w:rsid w:val="003D7A56"/>
    <w:rsid w:val="003E3E06"/>
    <w:rsid w:val="003E6648"/>
    <w:rsid w:val="003E6689"/>
    <w:rsid w:val="003F0334"/>
    <w:rsid w:val="003F3307"/>
    <w:rsid w:val="003F77A8"/>
    <w:rsid w:val="00411AD8"/>
    <w:rsid w:val="004126C3"/>
    <w:rsid w:val="0041584B"/>
    <w:rsid w:val="00416ABF"/>
    <w:rsid w:val="004211B9"/>
    <w:rsid w:val="00421C13"/>
    <w:rsid w:val="0042203D"/>
    <w:rsid w:val="00422887"/>
    <w:rsid w:val="00427745"/>
    <w:rsid w:val="00430464"/>
    <w:rsid w:val="00432A0B"/>
    <w:rsid w:val="0043539A"/>
    <w:rsid w:val="00440EE8"/>
    <w:rsid w:val="00442594"/>
    <w:rsid w:val="00443B03"/>
    <w:rsid w:val="00443BE1"/>
    <w:rsid w:val="004532D0"/>
    <w:rsid w:val="00455221"/>
    <w:rsid w:val="004573DD"/>
    <w:rsid w:val="00460ADC"/>
    <w:rsid w:val="00460F7C"/>
    <w:rsid w:val="0046116C"/>
    <w:rsid w:val="00462356"/>
    <w:rsid w:val="0046436B"/>
    <w:rsid w:val="00466598"/>
    <w:rsid w:val="00466E17"/>
    <w:rsid w:val="00467C3C"/>
    <w:rsid w:val="00474FA9"/>
    <w:rsid w:val="0047518D"/>
    <w:rsid w:val="00475BAC"/>
    <w:rsid w:val="004816EC"/>
    <w:rsid w:val="00486F72"/>
    <w:rsid w:val="004917E6"/>
    <w:rsid w:val="00493A49"/>
    <w:rsid w:val="0049610E"/>
    <w:rsid w:val="00496931"/>
    <w:rsid w:val="004973F9"/>
    <w:rsid w:val="004A1B22"/>
    <w:rsid w:val="004A63FC"/>
    <w:rsid w:val="004A69CA"/>
    <w:rsid w:val="004A7B85"/>
    <w:rsid w:val="004B06B7"/>
    <w:rsid w:val="004B4CE4"/>
    <w:rsid w:val="004B4EC7"/>
    <w:rsid w:val="004B6DA8"/>
    <w:rsid w:val="004C2E4E"/>
    <w:rsid w:val="004C3A07"/>
    <w:rsid w:val="004C426F"/>
    <w:rsid w:val="004C4D46"/>
    <w:rsid w:val="004C7AF7"/>
    <w:rsid w:val="004C7D18"/>
    <w:rsid w:val="004C7F5B"/>
    <w:rsid w:val="004D2CE9"/>
    <w:rsid w:val="004D3A6F"/>
    <w:rsid w:val="004D3CED"/>
    <w:rsid w:val="004E4978"/>
    <w:rsid w:val="004E4D54"/>
    <w:rsid w:val="004E6EB5"/>
    <w:rsid w:val="004F1C8C"/>
    <w:rsid w:val="004F1F72"/>
    <w:rsid w:val="004F3AD7"/>
    <w:rsid w:val="004F6F24"/>
    <w:rsid w:val="005019B6"/>
    <w:rsid w:val="005031DF"/>
    <w:rsid w:val="0050428F"/>
    <w:rsid w:val="005108C5"/>
    <w:rsid w:val="005232CB"/>
    <w:rsid w:val="00523C04"/>
    <w:rsid w:val="00526084"/>
    <w:rsid w:val="0053249F"/>
    <w:rsid w:val="00534D6F"/>
    <w:rsid w:val="005352C0"/>
    <w:rsid w:val="00536E69"/>
    <w:rsid w:val="005448B2"/>
    <w:rsid w:val="0055114D"/>
    <w:rsid w:val="005523FE"/>
    <w:rsid w:val="00561EB1"/>
    <w:rsid w:val="00564165"/>
    <w:rsid w:val="00565F29"/>
    <w:rsid w:val="005663DA"/>
    <w:rsid w:val="00566756"/>
    <w:rsid w:val="00567775"/>
    <w:rsid w:val="00570085"/>
    <w:rsid w:val="00570FA4"/>
    <w:rsid w:val="00573279"/>
    <w:rsid w:val="005771A9"/>
    <w:rsid w:val="0058062A"/>
    <w:rsid w:val="005808A9"/>
    <w:rsid w:val="00581361"/>
    <w:rsid w:val="0058191E"/>
    <w:rsid w:val="005844E1"/>
    <w:rsid w:val="005930A2"/>
    <w:rsid w:val="00594449"/>
    <w:rsid w:val="0059692D"/>
    <w:rsid w:val="005A13A6"/>
    <w:rsid w:val="005A2D7D"/>
    <w:rsid w:val="005A5B45"/>
    <w:rsid w:val="005B5FEB"/>
    <w:rsid w:val="005C73C2"/>
    <w:rsid w:val="005C77D0"/>
    <w:rsid w:val="005D4BE2"/>
    <w:rsid w:val="005E4701"/>
    <w:rsid w:val="005E4F35"/>
    <w:rsid w:val="005E5E0D"/>
    <w:rsid w:val="005F09FA"/>
    <w:rsid w:val="005F0C18"/>
    <w:rsid w:val="005F5330"/>
    <w:rsid w:val="005F5F36"/>
    <w:rsid w:val="00601163"/>
    <w:rsid w:val="00602853"/>
    <w:rsid w:val="00610AFE"/>
    <w:rsid w:val="0061339E"/>
    <w:rsid w:val="00637A07"/>
    <w:rsid w:val="00640F56"/>
    <w:rsid w:val="00642414"/>
    <w:rsid w:val="00642720"/>
    <w:rsid w:val="00643E2C"/>
    <w:rsid w:val="0064480D"/>
    <w:rsid w:val="00645990"/>
    <w:rsid w:val="00646267"/>
    <w:rsid w:val="00646853"/>
    <w:rsid w:val="00647F58"/>
    <w:rsid w:val="00651EEE"/>
    <w:rsid w:val="00653050"/>
    <w:rsid w:val="00654357"/>
    <w:rsid w:val="00654810"/>
    <w:rsid w:val="00660F15"/>
    <w:rsid w:val="00663B44"/>
    <w:rsid w:val="006648BB"/>
    <w:rsid w:val="006673C8"/>
    <w:rsid w:val="00667BCA"/>
    <w:rsid w:val="00667C39"/>
    <w:rsid w:val="00670A7F"/>
    <w:rsid w:val="00670B93"/>
    <w:rsid w:val="00680CB5"/>
    <w:rsid w:val="006846D4"/>
    <w:rsid w:val="00685346"/>
    <w:rsid w:val="00685561"/>
    <w:rsid w:val="00685CEB"/>
    <w:rsid w:val="0068751D"/>
    <w:rsid w:val="006876A9"/>
    <w:rsid w:val="00690EF8"/>
    <w:rsid w:val="00691AFF"/>
    <w:rsid w:val="006938D8"/>
    <w:rsid w:val="00694050"/>
    <w:rsid w:val="00694913"/>
    <w:rsid w:val="0069640A"/>
    <w:rsid w:val="006A1A82"/>
    <w:rsid w:val="006A6BA3"/>
    <w:rsid w:val="006A7B20"/>
    <w:rsid w:val="006B0DE0"/>
    <w:rsid w:val="006B357C"/>
    <w:rsid w:val="006B361A"/>
    <w:rsid w:val="006B366D"/>
    <w:rsid w:val="006B5EA9"/>
    <w:rsid w:val="006B63F6"/>
    <w:rsid w:val="006B64CA"/>
    <w:rsid w:val="006C1240"/>
    <w:rsid w:val="006C2816"/>
    <w:rsid w:val="006C68B7"/>
    <w:rsid w:val="006D085E"/>
    <w:rsid w:val="006D1EBB"/>
    <w:rsid w:val="006D2DC2"/>
    <w:rsid w:val="006D4A9F"/>
    <w:rsid w:val="006D5A5B"/>
    <w:rsid w:val="006D6AD7"/>
    <w:rsid w:val="006E1897"/>
    <w:rsid w:val="006E701F"/>
    <w:rsid w:val="006F363D"/>
    <w:rsid w:val="006F53E7"/>
    <w:rsid w:val="00700834"/>
    <w:rsid w:val="00703AA0"/>
    <w:rsid w:val="00712087"/>
    <w:rsid w:val="007126BC"/>
    <w:rsid w:val="00714B60"/>
    <w:rsid w:val="00720B9A"/>
    <w:rsid w:val="00722206"/>
    <w:rsid w:val="007225E9"/>
    <w:rsid w:val="0072363A"/>
    <w:rsid w:val="00724D8B"/>
    <w:rsid w:val="00730ACD"/>
    <w:rsid w:val="007328B1"/>
    <w:rsid w:val="007329C9"/>
    <w:rsid w:val="00736284"/>
    <w:rsid w:val="0073679E"/>
    <w:rsid w:val="00740FF8"/>
    <w:rsid w:val="00741C7F"/>
    <w:rsid w:val="00745A65"/>
    <w:rsid w:val="00747AD9"/>
    <w:rsid w:val="00757375"/>
    <w:rsid w:val="00765896"/>
    <w:rsid w:val="007669FD"/>
    <w:rsid w:val="00767839"/>
    <w:rsid w:val="00770E4F"/>
    <w:rsid w:val="00771EEA"/>
    <w:rsid w:val="007741F0"/>
    <w:rsid w:val="007800A8"/>
    <w:rsid w:val="007807F0"/>
    <w:rsid w:val="007811BA"/>
    <w:rsid w:val="007830C3"/>
    <w:rsid w:val="00785B57"/>
    <w:rsid w:val="00785FAF"/>
    <w:rsid w:val="00793424"/>
    <w:rsid w:val="00796425"/>
    <w:rsid w:val="0079779C"/>
    <w:rsid w:val="007A4063"/>
    <w:rsid w:val="007A7A42"/>
    <w:rsid w:val="007B5EDD"/>
    <w:rsid w:val="007C01B5"/>
    <w:rsid w:val="007C04A2"/>
    <w:rsid w:val="007C3AEA"/>
    <w:rsid w:val="007C4D57"/>
    <w:rsid w:val="007C535F"/>
    <w:rsid w:val="007C61E4"/>
    <w:rsid w:val="007C73C2"/>
    <w:rsid w:val="007D140B"/>
    <w:rsid w:val="007D3ED6"/>
    <w:rsid w:val="007E06D5"/>
    <w:rsid w:val="007E3527"/>
    <w:rsid w:val="007E5C1F"/>
    <w:rsid w:val="007E7660"/>
    <w:rsid w:val="007F0E40"/>
    <w:rsid w:val="007F273F"/>
    <w:rsid w:val="007F5B4C"/>
    <w:rsid w:val="0081765F"/>
    <w:rsid w:val="008177BD"/>
    <w:rsid w:val="008222B4"/>
    <w:rsid w:val="0082243E"/>
    <w:rsid w:val="00822B7C"/>
    <w:rsid w:val="008238E3"/>
    <w:rsid w:val="00823903"/>
    <w:rsid w:val="00831020"/>
    <w:rsid w:val="00833985"/>
    <w:rsid w:val="008342CD"/>
    <w:rsid w:val="008376AA"/>
    <w:rsid w:val="00840FE5"/>
    <w:rsid w:val="008462F2"/>
    <w:rsid w:val="00847C0D"/>
    <w:rsid w:val="00854AFB"/>
    <w:rsid w:val="00857178"/>
    <w:rsid w:val="00861BEF"/>
    <w:rsid w:val="00866CDD"/>
    <w:rsid w:val="00873224"/>
    <w:rsid w:val="008738C4"/>
    <w:rsid w:val="0087468E"/>
    <w:rsid w:val="00875190"/>
    <w:rsid w:val="0087660D"/>
    <w:rsid w:val="00877383"/>
    <w:rsid w:val="008818AE"/>
    <w:rsid w:val="008836E9"/>
    <w:rsid w:val="00885971"/>
    <w:rsid w:val="008920A8"/>
    <w:rsid w:val="00892A79"/>
    <w:rsid w:val="008936BB"/>
    <w:rsid w:val="00895936"/>
    <w:rsid w:val="00896153"/>
    <w:rsid w:val="008A2CA6"/>
    <w:rsid w:val="008A2E4C"/>
    <w:rsid w:val="008B08C4"/>
    <w:rsid w:val="008B2429"/>
    <w:rsid w:val="008B6E6F"/>
    <w:rsid w:val="008C174F"/>
    <w:rsid w:val="008C2A1A"/>
    <w:rsid w:val="008C579E"/>
    <w:rsid w:val="008C5D82"/>
    <w:rsid w:val="008C5F91"/>
    <w:rsid w:val="008D0A7A"/>
    <w:rsid w:val="008D0E60"/>
    <w:rsid w:val="008D346D"/>
    <w:rsid w:val="008E17EC"/>
    <w:rsid w:val="008E2BB7"/>
    <w:rsid w:val="008F14D3"/>
    <w:rsid w:val="008F4222"/>
    <w:rsid w:val="008F71C6"/>
    <w:rsid w:val="009016EF"/>
    <w:rsid w:val="009025C0"/>
    <w:rsid w:val="009100D0"/>
    <w:rsid w:val="00912AAC"/>
    <w:rsid w:val="00913C63"/>
    <w:rsid w:val="00915D55"/>
    <w:rsid w:val="00915DD4"/>
    <w:rsid w:val="009210E1"/>
    <w:rsid w:val="00922575"/>
    <w:rsid w:val="00927F54"/>
    <w:rsid w:val="009318E3"/>
    <w:rsid w:val="00933006"/>
    <w:rsid w:val="009348D1"/>
    <w:rsid w:val="00934FBD"/>
    <w:rsid w:val="00941255"/>
    <w:rsid w:val="00947619"/>
    <w:rsid w:val="009537EE"/>
    <w:rsid w:val="009548D1"/>
    <w:rsid w:val="00964156"/>
    <w:rsid w:val="0096658D"/>
    <w:rsid w:val="00966A90"/>
    <w:rsid w:val="00973435"/>
    <w:rsid w:val="00973CE1"/>
    <w:rsid w:val="00975054"/>
    <w:rsid w:val="00977A98"/>
    <w:rsid w:val="009816F3"/>
    <w:rsid w:val="00982110"/>
    <w:rsid w:val="00991DF1"/>
    <w:rsid w:val="009A28EB"/>
    <w:rsid w:val="009A3900"/>
    <w:rsid w:val="009A39A8"/>
    <w:rsid w:val="009B0E47"/>
    <w:rsid w:val="009B0F61"/>
    <w:rsid w:val="009C142D"/>
    <w:rsid w:val="009C25FC"/>
    <w:rsid w:val="009C78C3"/>
    <w:rsid w:val="009D37D5"/>
    <w:rsid w:val="009D61E5"/>
    <w:rsid w:val="009F03E8"/>
    <w:rsid w:val="009F47F9"/>
    <w:rsid w:val="00A00F10"/>
    <w:rsid w:val="00A02543"/>
    <w:rsid w:val="00A14527"/>
    <w:rsid w:val="00A16FEC"/>
    <w:rsid w:val="00A17720"/>
    <w:rsid w:val="00A17FB6"/>
    <w:rsid w:val="00A22E09"/>
    <w:rsid w:val="00A26D42"/>
    <w:rsid w:val="00A322C3"/>
    <w:rsid w:val="00A3297A"/>
    <w:rsid w:val="00A33A43"/>
    <w:rsid w:val="00A33BEF"/>
    <w:rsid w:val="00A342E8"/>
    <w:rsid w:val="00A4245F"/>
    <w:rsid w:val="00A43F50"/>
    <w:rsid w:val="00A51C79"/>
    <w:rsid w:val="00A541A9"/>
    <w:rsid w:val="00A5603E"/>
    <w:rsid w:val="00A61161"/>
    <w:rsid w:val="00A61E24"/>
    <w:rsid w:val="00A6215E"/>
    <w:rsid w:val="00A7155E"/>
    <w:rsid w:val="00A73286"/>
    <w:rsid w:val="00A770ED"/>
    <w:rsid w:val="00A80E5B"/>
    <w:rsid w:val="00A81572"/>
    <w:rsid w:val="00A840E4"/>
    <w:rsid w:val="00A90C1F"/>
    <w:rsid w:val="00A917E8"/>
    <w:rsid w:val="00A92FC1"/>
    <w:rsid w:val="00A9475C"/>
    <w:rsid w:val="00A96597"/>
    <w:rsid w:val="00A96F7D"/>
    <w:rsid w:val="00AA0552"/>
    <w:rsid w:val="00AA46D5"/>
    <w:rsid w:val="00AA496C"/>
    <w:rsid w:val="00AA7BFE"/>
    <w:rsid w:val="00AC2919"/>
    <w:rsid w:val="00AC33D6"/>
    <w:rsid w:val="00AC7E8B"/>
    <w:rsid w:val="00AD12FE"/>
    <w:rsid w:val="00AD2EB0"/>
    <w:rsid w:val="00AD3E1C"/>
    <w:rsid w:val="00AD67E2"/>
    <w:rsid w:val="00AE2479"/>
    <w:rsid w:val="00AE4E27"/>
    <w:rsid w:val="00AF0369"/>
    <w:rsid w:val="00AF272F"/>
    <w:rsid w:val="00AF5A61"/>
    <w:rsid w:val="00B034FC"/>
    <w:rsid w:val="00B10808"/>
    <w:rsid w:val="00B10B20"/>
    <w:rsid w:val="00B10E7E"/>
    <w:rsid w:val="00B1569B"/>
    <w:rsid w:val="00B175DD"/>
    <w:rsid w:val="00B2206E"/>
    <w:rsid w:val="00B228D4"/>
    <w:rsid w:val="00B24605"/>
    <w:rsid w:val="00B25DEF"/>
    <w:rsid w:val="00B314E0"/>
    <w:rsid w:val="00B314FE"/>
    <w:rsid w:val="00B31D31"/>
    <w:rsid w:val="00B35653"/>
    <w:rsid w:val="00B35EBD"/>
    <w:rsid w:val="00B41FAC"/>
    <w:rsid w:val="00B44676"/>
    <w:rsid w:val="00B4588E"/>
    <w:rsid w:val="00B45BC5"/>
    <w:rsid w:val="00B46461"/>
    <w:rsid w:val="00B47151"/>
    <w:rsid w:val="00B50F15"/>
    <w:rsid w:val="00B5448B"/>
    <w:rsid w:val="00B56690"/>
    <w:rsid w:val="00B5755D"/>
    <w:rsid w:val="00B57CD4"/>
    <w:rsid w:val="00B6009A"/>
    <w:rsid w:val="00B60963"/>
    <w:rsid w:val="00B67339"/>
    <w:rsid w:val="00B712FC"/>
    <w:rsid w:val="00B71618"/>
    <w:rsid w:val="00B71EC8"/>
    <w:rsid w:val="00B72C68"/>
    <w:rsid w:val="00B77999"/>
    <w:rsid w:val="00B77E36"/>
    <w:rsid w:val="00B83D75"/>
    <w:rsid w:val="00B840EA"/>
    <w:rsid w:val="00B87B94"/>
    <w:rsid w:val="00B902CC"/>
    <w:rsid w:val="00B908F9"/>
    <w:rsid w:val="00B90C5F"/>
    <w:rsid w:val="00B93A26"/>
    <w:rsid w:val="00B943B2"/>
    <w:rsid w:val="00B94407"/>
    <w:rsid w:val="00B964F0"/>
    <w:rsid w:val="00B9771D"/>
    <w:rsid w:val="00B97C97"/>
    <w:rsid w:val="00B97D18"/>
    <w:rsid w:val="00BA2C3B"/>
    <w:rsid w:val="00BA7381"/>
    <w:rsid w:val="00BB03A4"/>
    <w:rsid w:val="00BB4AC3"/>
    <w:rsid w:val="00BB5FD0"/>
    <w:rsid w:val="00BB6760"/>
    <w:rsid w:val="00BB77A6"/>
    <w:rsid w:val="00BC0E92"/>
    <w:rsid w:val="00BC1E75"/>
    <w:rsid w:val="00BC6A26"/>
    <w:rsid w:val="00BD131E"/>
    <w:rsid w:val="00BD19B1"/>
    <w:rsid w:val="00BD1CE2"/>
    <w:rsid w:val="00BD5F47"/>
    <w:rsid w:val="00BD600D"/>
    <w:rsid w:val="00BD7A71"/>
    <w:rsid w:val="00BE405B"/>
    <w:rsid w:val="00BE4B61"/>
    <w:rsid w:val="00BE53EE"/>
    <w:rsid w:val="00BE7701"/>
    <w:rsid w:val="00BF095E"/>
    <w:rsid w:val="00BF2DB5"/>
    <w:rsid w:val="00BF3012"/>
    <w:rsid w:val="00BF4798"/>
    <w:rsid w:val="00BF7B8B"/>
    <w:rsid w:val="00C02D71"/>
    <w:rsid w:val="00C03778"/>
    <w:rsid w:val="00C0489C"/>
    <w:rsid w:val="00C05357"/>
    <w:rsid w:val="00C066CF"/>
    <w:rsid w:val="00C100EF"/>
    <w:rsid w:val="00C10FF9"/>
    <w:rsid w:val="00C130C3"/>
    <w:rsid w:val="00C162F4"/>
    <w:rsid w:val="00C166AA"/>
    <w:rsid w:val="00C17458"/>
    <w:rsid w:val="00C212E8"/>
    <w:rsid w:val="00C2186B"/>
    <w:rsid w:val="00C229DD"/>
    <w:rsid w:val="00C269A4"/>
    <w:rsid w:val="00C26B08"/>
    <w:rsid w:val="00C341E1"/>
    <w:rsid w:val="00C35104"/>
    <w:rsid w:val="00C36050"/>
    <w:rsid w:val="00C37D70"/>
    <w:rsid w:val="00C40A25"/>
    <w:rsid w:val="00C41FD4"/>
    <w:rsid w:val="00C43A32"/>
    <w:rsid w:val="00C4595C"/>
    <w:rsid w:val="00C45B11"/>
    <w:rsid w:val="00C46133"/>
    <w:rsid w:val="00C47971"/>
    <w:rsid w:val="00C53541"/>
    <w:rsid w:val="00C53AEF"/>
    <w:rsid w:val="00C60A3F"/>
    <w:rsid w:val="00C61DAF"/>
    <w:rsid w:val="00C625DB"/>
    <w:rsid w:val="00C64D9C"/>
    <w:rsid w:val="00C6740E"/>
    <w:rsid w:val="00C67F53"/>
    <w:rsid w:val="00C72868"/>
    <w:rsid w:val="00C7314A"/>
    <w:rsid w:val="00C73CB5"/>
    <w:rsid w:val="00C76B14"/>
    <w:rsid w:val="00C77384"/>
    <w:rsid w:val="00C8299C"/>
    <w:rsid w:val="00C83262"/>
    <w:rsid w:val="00C8457E"/>
    <w:rsid w:val="00C927D5"/>
    <w:rsid w:val="00C94E91"/>
    <w:rsid w:val="00CA3D47"/>
    <w:rsid w:val="00CA3D5E"/>
    <w:rsid w:val="00CA5535"/>
    <w:rsid w:val="00CA5F45"/>
    <w:rsid w:val="00CB1162"/>
    <w:rsid w:val="00CB16AD"/>
    <w:rsid w:val="00CB429A"/>
    <w:rsid w:val="00CC40ED"/>
    <w:rsid w:val="00CC52E1"/>
    <w:rsid w:val="00CD0450"/>
    <w:rsid w:val="00CD19B5"/>
    <w:rsid w:val="00CD2664"/>
    <w:rsid w:val="00CD2ADF"/>
    <w:rsid w:val="00CD3770"/>
    <w:rsid w:val="00CD77F4"/>
    <w:rsid w:val="00CE1CE4"/>
    <w:rsid w:val="00CE3693"/>
    <w:rsid w:val="00CE3ABE"/>
    <w:rsid w:val="00CF10FD"/>
    <w:rsid w:val="00CF1DBC"/>
    <w:rsid w:val="00CF2D5D"/>
    <w:rsid w:val="00CF3EB2"/>
    <w:rsid w:val="00CF5DA4"/>
    <w:rsid w:val="00D07AC2"/>
    <w:rsid w:val="00D13954"/>
    <w:rsid w:val="00D13EB7"/>
    <w:rsid w:val="00D15BBB"/>
    <w:rsid w:val="00D16EB6"/>
    <w:rsid w:val="00D17092"/>
    <w:rsid w:val="00D21239"/>
    <w:rsid w:val="00D21BF4"/>
    <w:rsid w:val="00D2299F"/>
    <w:rsid w:val="00D2384B"/>
    <w:rsid w:val="00D26A3D"/>
    <w:rsid w:val="00D274D5"/>
    <w:rsid w:val="00D3001E"/>
    <w:rsid w:val="00D34BC0"/>
    <w:rsid w:val="00D403F2"/>
    <w:rsid w:val="00D406FC"/>
    <w:rsid w:val="00D40C10"/>
    <w:rsid w:val="00D425E1"/>
    <w:rsid w:val="00D43BF8"/>
    <w:rsid w:val="00D44698"/>
    <w:rsid w:val="00D45FC8"/>
    <w:rsid w:val="00D46A12"/>
    <w:rsid w:val="00D46A29"/>
    <w:rsid w:val="00D5004B"/>
    <w:rsid w:val="00D5299D"/>
    <w:rsid w:val="00D605BF"/>
    <w:rsid w:val="00D62D3D"/>
    <w:rsid w:val="00D6350A"/>
    <w:rsid w:val="00D67F6B"/>
    <w:rsid w:val="00D70A93"/>
    <w:rsid w:val="00D72CC0"/>
    <w:rsid w:val="00D73243"/>
    <w:rsid w:val="00D7440C"/>
    <w:rsid w:val="00D81660"/>
    <w:rsid w:val="00D818D2"/>
    <w:rsid w:val="00D84C80"/>
    <w:rsid w:val="00D9435C"/>
    <w:rsid w:val="00DA0EB8"/>
    <w:rsid w:val="00DA13BC"/>
    <w:rsid w:val="00DA459A"/>
    <w:rsid w:val="00DA6673"/>
    <w:rsid w:val="00DA7414"/>
    <w:rsid w:val="00DA79A2"/>
    <w:rsid w:val="00DA7E14"/>
    <w:rsid w:val="00DB084F"/>
    <w:rsid w:val="00DB2F38"/>
    <w:rsid w:val="00DB56F3"/>
    <w:rsid w:val="00DB7E57"/>
    <w:rsid w:val="00DC403D"/>
    <w:rsid w:val="00DD1A33"/>
    <w:rsid w:val="00DD46FE"/>
    <w:rsid w:val="00DD4A57"/>
    <w:rsid w:val="00DD56D5"/>
    <w:rsid w:val="00DD7007"/>
    <w:rsid w:val="00DE254B"/>
    <w:rsid w:val="00DF0BD8"/>
    <w:rsid w:val="00DF33C8"/>
    <w:rsid w:val="00DF3673"/>
    <w:rsid w:val="00DF6495"/>
    <w:rsid w:val="00DF7039"/>
    <w:rsid w:val="00E00E56"/>
    <w:rsid w:val="00E02007"/>
    <w:rsid w:val="00E053A0"/>
    <w:rsid w:val="00E1542D"/>
    <w:rsid w:val="00E15754"/>
    <w:rsid w:val="00E17346"/>
    <w:rsid w:val="00E21584"/>
    <w:rsid w:val="00E2179F"/>
    <w:rsid w:val="00E32DAA"/>
    <w:rsid w:val="00E330C5"/>
    <w:rsid w:val="00E34C2F"/>
    <w:rsid w:val="00E35934"/>
    <w:rsid w:val="00E40CA6"/>
    <w:rsid w:val="00E44305"/>
    <w:rsid w:val="00E45193"/>
    <w:rsid w:val="00E47376"/>
    <w:rsid w:val="00E508B6"/>
    <w:rsid w:val="00E53033"/>
    <w:rsid w:val="00E54AE6"/>
    <w:rsid w:val="00E55069"/>
    <w:rsid w:val="00E62B49"/>
    <w:rsid w:val="00E6443F"/>
    <w:rsid w:val="00E67DE9"/>
    <w:rsid w:val="00E7241D"/>
    <w:rsid w:val="00E743E9"/>
    <w:rsid w:val="00E74660"/>
    <w:rsid w:val="00E75D96"/>
    <w:rsid w:val="00E851BD"/>
    <w:rsid w:val="00E86E2C"/>
    <w:rsid w:val="00E91C8F"/>
    <w:rsid w:val="00E932CE"/>
    <w:rsid w:val="00E9670F"/>
    <w:rsid w:val="00EA1624"/>
    <w:rsid w:val="00EA2587"/>
    <w:rsid w:val="00EA2966"/>
    <w:rsid w:val="00EA5604"/>
    <w:rsid w:val="00EA66AD"/>
    <w:rsid w:val="00EA6B48"/>
    <w:rsid w:val="00EB40B7"/>
    <w:rsid w:val="00EB5522"/>
    <w:rsid w:val="00EB7E0E"/>
    <w:rsid w:val="00EC187A"/>
    <w:rsid w:val="00EC3889"/>
    <w:rsid w:val="00EC5D1C"/>
    <w:rsid w:val="00EC5F85"/>
    <w:rsid w:val="00EC62BF"/>
    <w:rsid w:val="00EC794E"/>
    <w:rsid w:val="00ED0B8C"/>
    <w:rsid w:val="00ED171B"/>
    <w:rsid w:val="00ED4162"/>
    <w:rsid w:val="00ED4412"/>
    <w:rsid w:val="00ED4B28"/>
    <w:rsid w:val="00ED50DE"/>
    <w:rsid w:val="00ED5E80"/>
    <w:rsid w:val="00ED62CE"/>
    <w:rsid w:val="00EE1FE5"/>
    <w:rsid w:val="00EE569D"/>
    <w:rsid w:val="00EF0566"/>
    <w:rsid w:val="00EF19CD"/>
    <w:rsid w:val="00EF335D"/>
    <w:rsid w:val="00F0234B"/>
    <w:rsid w:val="00F02770"/>
    <w:rsid w:val="00F03419"/>
    <w:rsid w:val="00F03C97"/>
    <w:rsid w:val="00F043A7"/>
    <w:rsid w:val="00F054B2"/>
    <w:rsid w:val="00F05BA0"/>
    <w:rsid w:val="00F07402"/>
    <w:rsid w:val="00F12152"/>
    <w:rsid w:val="00F13BF1"/>
    <w:rsid w:val="00F145FE"/>
    <w:rsid w:val="00F14E11"/>
    <w:rsid w:val="00F21827"/>
    <w:rsid w:val="00F23B6B"/>
    <w:rsid w:val="00F24345"/>
    <w:rsid w:val="00F26B4B"/>
    <w:rsid w:val="00F33C81"/>
    <w:rsid w:val="00F33C8D"/>
    <w:rsid w:val="00F3612E"/>
    <w:rsid w:val="00F365ED"/>
    <w:rsid w:val="00F37A82"/>
    <w:rsid w:val="00F40BE8"/>
    <w:rsid w:val="00F40D5C"/>
    <w:rsid w:val="00F46BF3"/>
    <w:rsid w:val="00F545E7"/>
    <w:rsid w:val="00F57544"/>
    <w:rsid w:val="00F579AA"/>
    <w:rsid w:val="00F6125C"/>
    <w:rsid w:val="00F61A68"/>
    <w:rsid w:val="00F63BCE"/>
    <w:rsid w:val="00F654CA"/>
    <w:rsid w:val="00F65DC2"/>
    <w:rsid w:val="00F70AE9"/>
    <w:rsid w:val="00F75536"/>
    <w:rsid w:val="00F800D7"/>
    <w:rsid w:val="00F816AF"/>
    <w:rsid w:val="00F845FE"/>
    <w:rsid w:val="00F86FE3"/>
    <w:rsid w:val="00F921E3"/>
    <w:rsid w:val="00F9579C"/>
    <w:rsid w:val="00F96DB0"/>
    <w:rsid w:val="00F97CAE"/>
    <w:rsid w:val="00FA2489"/>
    <w:rsid w:val="00FA344A"/>
    <w:rsid w:val="00FB04AE"/>
    <w:rsid w:val="00FB151F"/>
    <w:rsid w:val="00FB2AB3"/>
    <w:rsid w:val="00FB3ACB"/>
    <w:rsid w:val="00FB4591"/>
    <w:rsid w:val="00FB5A5F"/>
    <w:rsid w:val="00FB63C3"/>
    <w:rsid w:val="00FB66ED"/>
    <w:rsid w:val="00FC2E0B"/>
    <w:rsid w:val="00FC31E9"/>
    <w:rsid w:val="00FC60A4"/>
    <w:rsid w:val="00FC62FD"/>
    <w:rsid w:val="00FD14FB"/>
    <w:rsid w:val="00FD2B1B"/>
    <w:rsid w:val="00FD459D"/>
    <w:rsid w:val="00FE3A0C"/>
    <w:rsid w:val="00FE6AFA"/>
    <w:rsid w:val="00FE6D8A"/>
    <w:rsid w:val="00FF2593"/>
    <w:rsid w:val="00FF305A"/>
    <w:rsid w:val="00FF31BD"/>
    <w:rsid w:val="00FF6578"/>
    <w:rsid w:val="00FF7656"/>
    <w:rsid w:val="00FF797A"/>
    <w:rsid w:val="4FB30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basedOn w:val="5"/>
    <w:link w:val="3"/>
    <w:semiHidden/>
    <w:qFormat/>
    <w:uiPriority w:val="99"/>
    <w:rPr>
      <w:sz w:val="18"/>
      <w:szCs w:val="18"/>
    </w:rPr>
  </w:style>
  <w:style w:type="character" w:customStyle="1" w:styleId="8">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9</Pages>
  <Words>586</Words>
  <Characters>3341</Characters>
  <Lines>27</Lines>
  <Paragraphs>7</Paragraphs>
  <TotalTime>0</TotalTime>
  <ScaleCrop>false</ScaleCrop>
  <LinksUpToDate>false</LinksUpToDate>
  <CharactersWithSpaces>3920</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2017-12-19T10:20:00Z</dcterms:created>
  <dc:creator>刘会娟</dc:creator>
  <cp:lastModifiedBy>l</cp:lastModifiedBy>
  <dcterms:modified xsi:type="dcterms:W3CDTF">2017-12-25T07:32:09Z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