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color w:val="434343"/>
          <w:kern w:val="0"/>
          <w:sz w:val="44"/>
          <w:szCs w:val="44"/>
          <w:shd w:val="clear" w:color="auto" w:fill="FFFFFF"/>
          <w:lang w:bidi="ar"/>
        </w:rPr>
      </w:pPr>
      <w:r>
        <w:rPr>
          <w:rFonts w:hint="eastAsia" w:ascii="方正小标宋简体" w:hAnsi="方正小标宋简体" w:eastAsia="方正小标宋简体" w:cs="方正小标宋简体"/>
          <w:b w:val="0"/>
          <w:bCs w:val="0"/>
          <w:color w:val="434343"/>
          <w:kern w:val="0"/>
          <w:sz w:val="44"/>
          <w:szCs w:val="44"/>
          <w:shd w:val="clear" w:color="auto" w:fill="FFFFFF"/>
          <w:lang w:bidi="ar"/>
        </w:rPr>
        <w:t>2017年</w:t>
      </w:r>
      <w:r>
        <w:rPr>
          <w:rFonts w:hint="eastAsia" w:ascii="方正小标宋简体" w:hAnsi="方正小标宋简体" w:eastAsia="方正小标宋简体" w:cs="方正小标宋简体"/>
          <w:b w:val="0"/>
          <w:bCs w:val="0"/>
          <w:color w:val="434343"/>
          <w:kern w:val="0"/>
          <w:sz w:val="44"/>
          <w:szCs w:val="44"/>
          <w:shd w:val="clear" w:color="auto" w:fill="FFFFFF"/>
          <w:lang w:eastAsia="zh-CN" w:bidi="ar"/>
        </w:rPr>
        <w:t>度</w:t>
      </w:r>
      <w:r>
        <w:rPr>
          <w:rFonts w:hint="eastAsia" w:ascii="方正小标宋简体" w:hAnsi="方正小标宋简体" w:eastAsia="方正小标宋简体" w:cs="方正小标宋简体"/>
          <w:b w:val="0"/>
          <w:bCs w:val="0"/>
          <w:color w:val="434343"/>
          <w:kern w:val="0"/>
          <w:sz w:val="44"/>
          <w:szCs w:val="44"/>
          <w:shd w:val="clear" w:color="auto" w:fill="FFFFFF"/>
          <w:lang w:bidi="ar"/>
        </w:rPr>
        <w:t>述职述廉报告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jc w:val="center"/>
        <w:textAlignment w:val="auto"/>
        <w:outlineLvl w:val="9"/>
        <w:rPr>
          <w:rFonts w:hint="eastAsia" w:ascii="楷体_GB2312" w:hAnsi="楷体_GB2312" w:eastAsia="楷体_GB2312" w:cs="楷体_GB2312"/>
          <w:color w:val="434343"/>
          <w:kern w:val="0"/>
          <w:sz w:val="32"/>
          <w:szCs w:val="32"/>
          <w:shd w:val="clear" w:color="auto" w:fill="FFFFFF"/>
          <w:lang w:bidi="ar"/>
        </w:rPr>
      </w:pPr>
      <w:r>
        <w:rPr>
          <w:rFonts w:hint="eastAsia" w:ascii="楷体_GB2312" w:hAnsi="楷体_GB2312" w:eastAsia="楷体_GB2312" w:cs="楷体_GB2312"/>
          <w:color w:val="434343"/>
          <w:kern w:val="0"/>
          <w:sz w:val="32"/>
          <w:szCs w:val="32"/>
          <w:shd w:val="clear" w:color="auto" w:fill="FFFFFF"/>
          <w:lang w:bidi="ar"/>
        </w:rPr>
        <w:t>崔丽娟</w:t>
      </w:r>
      <w:bookmarkStart w:id="0" w:name="_GoBack"/>
      <w:bookmarkEnd w:id="0"/>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jc w:val="left"/>
        <w:textAlignment w:val="auto"/>
        <w:outlineLvl w:val="9"/>
        <w:rPr>
          <w:rFonts w:hint="eastAsia" w:ascii="仿宋_GB2312" w:hAnsi="仿宋_GB2312" w:eastAsia="仿宋_GB2312" w:cs="仿宋_GB2312"/>
          <w:color w:val="434343"/>
          <w:kern w:val="0"/>
          <w:sz w:val="32"/>
          <w:szCs w:val="32"/>
          <w:shd w:val="clear" w:color="auto" w:fill="FFFFFF"/>
          <w:lang w:bidi="ar"/>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kern w:val="0"/>
          <w:sz w:val="32"/>
          <w:szCs w:val="32"/>
          <w:shd w:val="clear" w:color="auto" w:fill="FFFFFF"/>
          <w:lang w:bidi="ar"/>
        </w:rPr>
      </w:pPr>
      <w:r>
        <w:rPr>
          <w:rFonts w:hint="eastAsia" w:ascii="仿宋_GB2312" w:hAnsi="仿宋_GB2312" w:eastAsia="仿宋_GB2312" w:cs="仿宋_GB2312"/>
          <w:color w:val="434343"/>
          <w:kern w:val="0"/>
          <w:sz w:val="32"/>
          <w:szCs w:val="32"/>
          <w:shd w:val="clear" w:color="auto" w:fill="FFFFFF"/>
          <w:lang w:bidi="ar"/>
        </w:rPr>
        <w:t>按照学校年度考核工作的通知要求，对照岗位职责，现把我一年来的履职情况，向各位领导汇报，请各位领导评议。</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黑体" w:hAnsi="黑体" w:eastAsia="黑体" w:cs="黑体"/>
          <w:color w:val="434343"/>
          <w:kern w:val="0"/>
          <w:sz w:val="32"/>
          <w:szCs w:val="32"/>
          <w:shd w:val="clear" w:color="auto" w:fill="FFFFFF"/>
          <w:lang w:bidi="ar"/>
        </w:rPr>
      </w:pPr>
      <w:r>
        <w:rPr>
          <w:rFonts w:hint="eastAsia" w:ascii="黑体" w:hAnsi="黑体" w:eastAsia="黑体" w:cs="黑体"/>
          <w:color w:val="434343"/>
          <w:kern w:val="0"/>
          <w:sz w:val="32"/>
          <w:szCs w:val="32"/>
          <w:shd w:val="clear" w:color="auto" w:fill="FFFFFF"/>
          <w:lang w:bidi="ar"/>
        </w:rPr>
        <w:t>学习实践的情况，努力做到学思结合，提升素质。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kern w:val="0"/>
          <w:sz w:val="32"/>
          <w:szCs w:val="32"/>
          <w:shd w:val="clear" w:color="auto" w:fill="FFFFFF"/>
          <w:lang w:bidi="ar"/>
        </w:rPr>
      </w:pPr>
      <w:r>
        <w:rPr>
          <w:rFonts w:hint="eastAsia" w:ascii="仿宋_GB2312" w:hAnsi="仿宋_GB2312" w:eastAsia="仿宋_GB2312" w:cs="仿宋_GB2312"/>
          <w:color w:val="434343"/>
          <w:kern w:val="0"/>
          <w:sz w:val="32"/>
          <w:szCs w:val="32"/>
          <w:shd w:val="clear" w:color="auto" w:fill="FFFFFF"/>
          <w:lang w:bidi="ar"/>
        </w:rPr>
        <w:t>1.学习理论，保持政治清醒，行动自觉，注重以理论指导实践，参加学校组织的政治理论学习，组织学院党委中心组学习，参加各类学习研讨座谈活动。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kern w:val="0"/>
          <w:sz w:val="32"/>
          <w:szCs w:val="32"/>
          <w:shd w:val="clear" w:color="auto" w:fill="FFFFFF"/>
          <w:lang w:bidi="ar"/>
        </w:rPr>
      </w:pPr>
      <w:r>
        <w:rPr>
          <w:rFonts w:hint="eastAsia" w:ascii="仿宋_GB2312" w:hAnsi="仿宋_GB2312" w:eastAsia="仿宋_GB2312" w:cs="仿宋_GB2312"/>
          <w:color w:val="434343"/>
          <w:kern w:val="0"/>
          <w:sz w:val="32"/>
          <w:szCs w:val="32"/>
          <w:shd w:val="clear" w:color="auto" w:fill="FFFFFF"/>
          <w:lang w:bidi="ar"/>
        </w:rPr>
        <w:t>2.对学校新政文件，力求准确把握实质，防止贯彻走样。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kern w:val="0"/>
          <w:sz w:val="32"/>
          <w:szCs w:val="32"/>
          <w:shd w:val="clear" w:color="auto" w:fill="FFFFFF"/>
          <w:lang w:bidi="ar"/>
        </w:rPr>
      </w:pPr>
      <w:r>
        <w:rPr>
          <w:rFonts w:hint="eastAsia" w:ascii="仿宋_GB2312" w:hAnsi="仿宋_GB2312" w:eastAsia="仿宋_GB2312" w:cs="仿宋_GB2312"/>
          <w:color w:val="434343"/>
          <w:kern w:val="0"/>
          <w:sz w:val="32"/>
          <w:szCs w:val="32"/>
          <w:shd w:val="clear" w:color="auto" w:fill="FFFFFF"/>
          <w:lang w:bidi="ar"/>
        </w:rPr>
        <w:t>3.在实践中学，努力适应工作新环境进入新角色，主动摸索工作方式方法，努力用师生乐于接受的方式方法开展各项工作。</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kern w:val="0"/>
          <w:sz w:val="32"/>
          <w:szCs w:val="32"/>
          <w:shd w:val="clear" w:color="auto" w:fill="FFFFFF"/>
          <w:lang w:bidi="ar"/>
        </w:rPr>
      </w:pPr>
      <w:r>
        <w:rPr>
          <w:rFonts w:hint="eastAsia" w:ascii="仿宋_GB2312" w:hAnsi="仿宋_GB2312" w:eastAsia="仿宋_GB2312" w:cs="仿宋_GB2312"/>
          <w:color w:val="434343"/>
          <w:kern w:val="0"/>
          <w:sz w:val="32"/>
          <w:szCs w:val="32"/>
          <w:shd w:val="clear" w:color="auto" w:fill="FFFFFF"/>
          <w:lang w:bidi="ar"/>
        </w:rPr>
        <w:t>4.向同事学习经验，取人之长，补己之短。新到生工学院后，得到了大家的支持帮助，也潜移默化地从大家身上学到了许多有益经验，奠定了较好的工作基础。</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color w:val="434343"/>
          <w:sz w:val="32"/>
          <w:szCs w:val="32"/>
        </w:rPr>
      </w:pPr>
      <w:r>
        <w:rPr>
          <w:rFonts w:hint="eastAsia" w:ascii="黑体" w:hAnsi="黑体" w:eastAsia="黑体" w:cs="黑体"/>
          <w:b w:val="0"/>
          <w:bCs w:val="0"/>
          <w:color w:val="434343"/>
          <w:kern w:val="0"/>
          <w:sz w:val="32"/>
          <w:szCs w:val="32"/>
          <w:shd w:val="clear" w:color="auto" w:fill="FFFFFF"/>
          <w:lang w:bidi="ar"/>
        </w:rPr>
        <w:t>二、履行岗位职责，完成工作情况。</w:t>
      </w:r>
      <w:r>
        <w:rPr>
          <w:rFonts w:hint="eastAsia" w:ascii="仿宋_GB2312" w:hAnsi="仿宋_GB2312" w:eastAsia="仿宋_GB2312" w:cs="仿宋_GB2312"/>
          <w:b w:val="0"/>
          <w:bCs w:val="0"/>
          <w:color w:val="434343"/>
          <w:kern w:val="0"/>
          <w:sz w:val="32"/>
          <w:szCs w:val="32"/>
          <w:shd w:val="clear" w:color="auto" w:fill="FFFFFF"/>
          <w:lang w:bidi="ar"/>
        </w:rPr>
        <w:t>把握重点，推动发展。对学院总体工作和分管工作做到有机结合，合理统筹。</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sz w:val="32"/>
          <w:szCs w:val="32"/>
        </w:rPr>
      </w:pPr>
      <w:r>
        <w:rPr>
          <w:rFonts w:hint="eastAsia" w:ascii="仿宋_GB2312" w:hAnsi="仿宋_GB2312" w:eastAsia="仿宋_GB2312" w:cs="仿宋_GB2312"/>
          <w:color w:val="434343"/>
          <w:kern w:val="0"/>
          <w:sz w:val="32"/>
          <w:szCs w:val="32"/>
          <w:shd w:val="clear" w:color="auto" w:fill="FFFFFF"/>
          <w:lang w:bidi="ar"/>
        </w:rPr>
        <w:t>1.落实民主集中制原则，组织召开学院党委（扩大）会议，重点研究了党风廉政建设、党内专题教育、发展党员、预备党员转正、支部建设等事项；每周一召开学院党政联席会议，重点研究改革发展、人才培养、学科建设、职称考核评聘、资源挖掘、安全稳定等事关学院发展的大事，做到用心思考，提出思路。</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kern w:val="0"/>
          <w:sz w:val="32"/>
          <w:szCs w:val="32"/>
          <w:shd w:val="clear" w:color="auto" w:fill="FFFFFF"/>
          <w:lang w:bidi="ar"/>
        </w:rPr>
      </w:pPr>
      <w:r>
        <w:rPr>
          <w:rFonts w:hint="eastAsia" w:ascii="仿宋_GB2312" w:hAnsi="仿宋_GB2312" w:eastAsia="仿宋_GB2312" w:cs="仿宋_GB2312"/>
          <w:color w:val="434343"/>
          <w:kern w:val="0"/>
          <w:sz w:val="32"/>
          <w:szCs w:val="32"/>
          <w:shd w:val="clear" w:color="auto" w:fill="FFFFFF"/>
          <w:lang w:bidi="ar"/>
        </w:rPr>
        <w:t>2.推动学院党风廉政建设。强化党委主体责任和班子成员“一岗双责”，不定期召开党风廉政建设专题会议，及时传达学校党风廉政要求，强调树立校规意识和廉政思维，确保学院安全稳定。</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kern w:val="0"/>
          <w:sz w:val="32"/>
          <w:szCs w:val="32"/>
          <w:shd w:val="clear" w:color="auto" w:fill="FFFFFF"/>
          <w:lang w:bidi="ar"/>
        </w:rPr>
      </w:pPr>
      <w:r>
        <w:rPr>
          <w:rFonts w:hint="eastAsia" w:ascii="仿宋_GB2312" w:hAnsi="仿宋_GB2312" w:eastAsia="仿宋_GB2312" w:cs="仿宋_GB2312"/>
          <w:color w:val="434343"/>
          <w:kern w:val="0"/>
          <w:sz w:val="32"/>
          <w:szCs w:val="32"/>
          <w:shd w:val="clear" w:color="auto" w:fill="FFFFFF"/>
          <w:lang w:bidi="ar"/>
        </w:rPr>
        <w:t>3.按照学校总体部署，组织推动学院“两学一做”专题教育常态化，为学院全体党员遴选购置《习近平论治国理政》、《党章》、《十九大报告》单行本等学习辅导材料。请校党委常委陈亮做学习十九大专题报告。开展师生十九大报告学习研讨会,在全院营造学习十九大浓厚氛围。坚持问题导向，紧密结合学院发展实际，广泛开展调研，认真查找制约学院发展的瓶颈，认真查摆思想、工作中存在的问题，经几上几下反复修改，组织开展专题组织生活会，完成了学院《党风廉政建设剖析报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sz w:val="32"/>
          <w:szCs w:val="32"/>
        </w:rPr>
      </w:pPr>
      <w:r>
        <w:rPr>
          <w:rFonts w:hint="eastAsia" w:ascii="仿宋_GB2312" w:hAnsi="仿宋_GB2312" w:eastAsia="仿宋_GB2312" w:cs="仿宋_GB2312"/>
          <w:color w:val="434343"/>
          <w:kern w:val="0"/>
          <w:sz w:val="32"/>
          <w:szCs w:val="32"/>
          <w:shd w:val="clear" w:color="auto" w:fill="FFFFFF"/>
          <w:lang w:bidi="ar"/>
        </w:rPr>
        <w:t>4.把好党建工作重点。把年度党建重点放在围绕中心抓党建，抓好党建促发展。坚持和完善党委、支部工作制度。全年为学生讲党课4次。支部围绕中心抓党建，抓好党建促发展的作用增强。加强党支部建设，完善三会一课制度。组织推动支部换届工作完成。做好发展党员工作，认真落实《发展学生党员工作实施细则》，完善《入党培养人、介绍人制度》等，试行拟发展对象入党答辩制度，规范入党积极分子推荐选拔、教育培训、培养考察过程管理，得到师生认可。</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kern w:val="0"/>
          <w:sz w:val="32"/>
          <w:szCs w:val="32"/>
          <w:shd w:val="clear" w:color="auto" w:fill="FFFFFF"/>
          <w:lang w:bidi="ar"/>
        </w:rPr>
      </w:pPr>
      <w:r>
        <w:rPr>
          <w:rFonts w:hint="eastAsia" w:ascii="仿宋_GB2312" w:hAnsi="仿宋_GB2312" w:eastAsia="仿宋_GB2312" w:cs="仿宋_GB2312"/>
          <w:color w:val="434343"/>
          <w:kern w:val="0"/>
          <w:sz w:val="32"/>
          <w:szCs w:val="32"/>
          <w:shd w:val="clear" w:color="auto" w:fill="FFFFFF"/>
          <w:lang w:bidi="ar"/>
        </w:rPr>
        <w:t>5.加强学生工作的领导。组织召开学生工作专题会议，明确“思想教育常态化，学生利益无小事，安全稳定大于天”学生工作目标。加强专兼职辅导员队伍建设，向学校申请引进博士辅导员1名，也是学院唯一一位专职辅导员，使队伍结构逐渐趋于合理。提出实施学生非专业素质拓展思路，补齐工科学生人文素质这一弱项，引导学生全面发展。推动探索常态化、多途径、助推式的学生管理服务体系。以“积极心态、有所作为”为题，为我所联系的班级做了专题毕业辅导讲座。以“转变角色，扬帆起航》为题，为2017级新生做了适应性教育辅导。</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kern w:val="0"/>
          <w:sz w:val="32"/>
          <w:szCs w:val="32"/>
          <w:shd w:val="clear" w:color="auto" w:fill="FFFFFF"/>
          <w:lang w:bidi="ar"/>
        </w:rPr>
      </w:pPr>
      <w:r>
        <w:rPr>
          <w:rFonts w:hint="eastAsia" w:ascii="仿宋_GB2312" w:hAnsi="仿宋_GB2312" w:eastAsia="仿宋_GB2312" w:cs="仿宋_GB2312"/>
          <w:color w:val="434343"/>
          <w:kern w:val="0"/>
          <w:sz w:val="32"/>
          <w:szCs w:val="32"/>
          <w:shd w:val="clear" w:color="auto" w:fill="FFFFFF"/>
          <w:lang w:bidi="ar"/>
        </w:rPr>
        <w:t>6.报请校工会批准，组织推动和选举产生我院新一届工会委员会，组织召开教职工代表大会，积极引导学院工会在服务职工、构建和谐学院中发挥作用。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kern w:val="0"/>
          <w:sz w:val="32"/>
          <w:szCs w:val="32"/>
          <w:shd w:val="clear" w:color="auto" w:fill="FFFFFF"/>
          <w:lang w:bidi="ar"/>
        </w:rPr>
      </w:pPr>
      <w:r>
        <w:rPr>
          <w:rFonts w:hint="eastAsia" w:ascii="仿宋_GB2312" w:hAnsi="仿宋_GB2312" w:eastAsia="仿宋_GB2312" w:cs="仿宋_GB2312"/>
          <w:color w:val="434343"/>
          <w:kern w:val="0"/>
          <w:sz w:val="32"/>
          <w:szCs w:val="32"/>
          <w:shd w:val="clear" w:color="auto" w:fill="FFFFFF"/>
          <w:lang w:bidi="ar"/>
        </w:rPr>
        <w:t>7.团结班子。既当主角，又当好配角。能拾遗补缺相互补台，全力支持班子成员按分工大胆地开展工作，较好地利用批评与自我批评的方法和民主集中制的原则以及完善的议事制度，保证了班子的和谐团结，共谋学院发展。</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kern w:val="0"/>
          <w:sz w:val="32"/>
          <w:szCs w:val="32"/>
          <w:shd w:val="clear" w:color="auto" w:fill="FFFFFF"/>
          <w:lang w:bidi="ar"/>
        </w:rPr>
      </w:pPr>
      <w:r>
        <w:rPr>
          <w:rFonts w:hint="eastAsia" w:ascii="仿宋_GB2312" w:hAnsi="仿宋_GB2312" w:eastAsia="仿宋_GB2312" w:cs="仿宋_GB2312"/>
          <w:color w:val="434343"/>
          <w:kern w:val="0"/>
          <w:sz w:val="32"/>
          <w:szCs w:val="32"/>
          <w:shd w:val="clear" w:color="auto" w:fill="FFFFFF"/>
          <w:lang w:bidi="ar"/>
        </w:rPr>
        <w:t>8.促进和谐。及时研究和解决构建和谐学院的问题，不回避矛盾，认真对待师生反映的热点难点问题。</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sz w:val="32"/>
          <w:szCs w:val="32"/>
        </w:rPr>
      </w:pPr>
      <w:r>
        <w:rPr>
          <w:rFonts w:hint="eastAsia" w:ascii="黑体" w:hAnsi="黑体" w:eastAsia="黑体" w:cs="黑体"/>
          <w:color w:val="434343"/>
          <w:kern w:val="0"/>
          <w:sz w:val="32"/>
          <w:szCs w:val="32"/>
          <w:shd w:val="clear" w:color="auto" w:fill="FFFFFF"/>
          <w:lang w:bidi="ar"/>
        </w:rPr>
        <w:t>三、诚信待人，快乐服务。</w:t>
      </w:r>
      <w:r>
        <w:rPr>
          <w:rFonts w:hint="eastAsia" w:ascii="仿宋_GB2312" w:hAnsi="仿宋_GB2312" w:eastAsia="仿宋_GB2312" w:cs="仿宋_GB2312"/>
          <w:color w:val="434343"/>
          <w:kern w:val="0"/>
          <w:sz w:val="32"/>
          <w:szCs w:val="32"/>
          <w:shd w:val="clear" w:color="auto" w:fill="FFFFFF"/>
          <w:lang w:bidi="ar"/>
        </w:rPr>
        <w:t>一是事关教职工利益的事，尽量公道正派，一视同仁；二做到快乐服务。我始终坚持的理念是：教师和学生是学院的主体，自觉为教学科研、学科建设服务、为老师和学生服务是学院书记的基本职责。我一如既往地将管理工作寓于为师生的热情服务之中，无论工作有多忙，只要师生有事找我，我都会热心接待，耐心倾听。老师生病或家中变故都要表示关切；坚持与联系班级沟通，了解学生思想、学习、生活等情况，为学生答疑解惑。始终以服务的态度尽力为教师施展才华搭台，解决实际困难，营造舒心的工作环境，得到了广大师生的认同和支持。</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sz w:val="32"/>
          <w:szCs w:val="32"/>
        </w:rPr>
      </w:pPr>
      <w:r>
        <w:rPr>
          <w:rFonts w:hint="eastAsia" w:ascii="黑体" w:hAnsi="黑体" w:eastAsia="黑体" w:cs="黑体"/>
          <w:color w:val="434343"/>
          <w:kern w:val="0"/>
          <w:sz w:val="32"/>
          <w:szCs w:val="32"/>
          <w:shd w:val="clear" w:color="auto" w:fill="FFFFFF"/>
          <w:lang w:bidi="ar"/>
        </w:rPr>
        <w:t>四、以身作则，廉洁自律。</w:t>
      </w:r>
      <w:r>
        <w:rPr>
          <w:rFonts w:hint="eastAsia" w:ascii="仿宋_GB2312" w:hAnsi="仿宋_GB2312" w:eastAsia="仿宋_GB2312" w:cs="仿宋_GB2312"/>
          <w:color w:val="434343"/>
          <w:kern w:val="0"/>
          <w:sz w:val="32"/>
          <w:szCs w:val="32"/>
          <w:shd w:val="clear" w:color="auto" w:fill="FFFFFF"/>
          <w:lang w:bidi="ar"/>
        </w:rPr>
        <w:t>时刻牢记党性是一个共产党员尤其是学院党委主要负责人的根本政治品质，坚持讲政治、讲正气、讲纪律，忠于职守，率先垂范。做到敬畏规律，敬畏师生，敬畏制度。在人格修养方面，坚持诚信公道，坦荡正派，真心尊重、支持班子成员及师生的发展要求。廉洁自律上坚持以身作则，做表率，严守廉洁自律的各项规定。</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434343"/>
          <w:sz w:val="32"/>
          <w:szCs w:val="32"/>
        </w:rPr>
      </w:pPr>
      <w:r>
        <w:rPr>
          <w:rFonts w:hint="eastAsia" w:ascii="仿宋_GB2312" w:hAnsi="仿宋_GB2312" w:eastAsia="仿宋_GB2312" w:cs="仿宋_GB2312"/>
          <w:color w:val="434343"/>
          <w:kern w:val="0"/>
          <w:sz w:val="32"/>
          <w:szCs w:val="32"/>
          <w:shd w:val="clear" w:color="auto" w:fill="FFFFFF"/>
          <w:lang w:bidi="ar"/>
        </w:rPr>
        <w:t>回顾一年的工作，自己深感仍存在许多不足，如对学院办学特色内涵发展思路不够清晰；在创新工作方法上有待加强；要进一步加强学习，夯实理论功底，更有效地用理论指导工作等。我将克服不足，以积极进取，有所作为的心态，加强学习，努力做好工作，为学校及学院的建设和发展贡献自己的力量。</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altName w:val="黑体"/>
    <w:panose1 w:val="020B0503020204020204"/>
    <w:charset w:val="86"/>
    <w:family w:val="swiss"/>
    <w:pitch w:val="default"/>
    <w:sig w:usb0="00000000" w:usb1="00000000" w:usb2="00000016" w:usb3="00000000" w:csb0="0004001F" w:csb1="00000000"/>
  </w:font>
  <w:font w:name="Calibri Light">
    <w:altName w:val="Calibri"/>
    <w:panose1 w:val="020F0302020204030204"/>
    <w:charset w:val="00"/>
    <w:family w:val="swiss"/>
    <w:pitch w:val="default"/>
    <w:sig w:usb0="00000000" w:usb1="00000000" w:usb2="00000000"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23196"/>
    <w:multiLevelType w:val="singleLevel"/>
    <w:tmpl w:val="5A323196"/>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3D1179"/>
    <w:rsid w:val="00380827"/>
    <w:rsid w:val="003F1213"/>
    <w:rsid w:val="004A392A"/>
    <w:rsid w:val="00544339"/>
    <w:rsid w:val="00580188"/>
    <w:rsid w:val="00AD2957"/>
    <w:rsid w:val="00B2119D"/>
    <w:rsid w:val="108E1EC1"/>
    <w:rsid w:val="143D1179"/>
    <w:rsid w:val="1A253AC5"/>
    <w:rsid w:val="26255329"/>
    <w:rsid w:val="35471B12"/>
    <w:rsid w:val="3A515B22"/>
    <w:rsid w:val="3F4B6120"/>
    <w:rsid w:val="3F825B8A"/>
    <w:rsid w:val="4B4961A5"/>
    <w:rsid w:val="55E85AF6"/>
    <w:rsid w:val="5E5D1395"/>
    <w:rsid w:val="6A657B71"/>
    <w:rsid w:val="75E03AC5"/>
    <w:rsid w:val="77B80D5E"/>
    <w:rsid w:val="7A803B66"/>
    <w:rsid w:val="7E186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asciiTheme="minorHAnsi" w:hAnsiTheme="minorHAnsi" w:eastAsiaTheme="minorEastAsia" w:cstheme="minorBidi"/>
      <w:kern w:val="2"/>
      <w:sz w:val="18"/>
      <w:szCs w:val="18"/>
    </w:rPr>
  </w:style>
  <w:style w:type="character" w:customStyle="1" w:styleId="7">
    <w:name w:val="页脚 Char"/>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304</Words>
  <Characters>1737</Characters>
  <Lines>14</Lines>
  <Paragraphs>4</Paragraphs>
  <TotalTime>0</TotalTime>
  <ScaleCrop>false</ScaleCrop>
  <LinksUpToDate>false</LinksUpToDate>
  <CharactersWithSpaces>2037</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2017-12-13T02:47:00Z</dcterms:created>
  <dc:creator>PC</dc:creator>
  <cp:lastModifiedBy>l</cp:lastModifiedBy>
  <dcterms:modified xsi:type="dcterms:W3CDTF">2017-12-22T07:50:32Z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