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2017年度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郭海燕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，在大学党委和校纪委的正确领导下，在经管学院党委以及系部门的大力支持下，立足岗位，加强学习，踏实工作，开拓进取，较好地完成了各项工作任务。做到了学习有成效、工作有成就、廉政得巩固，个人素质和领导能力有提高。现就一年来的德、能、勤、绩、廉情况，总结述职如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一、认真学习，提高理论素养，增强工作能力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为学院党委委员、纪委书记，既是决策的参与者，又是工作的执行者和推动者，我深知肩上担子的份量。要履行好这个职责，不仅要有强烈的政治责任感，还需要有较高的理论素养和扎实的纪检监察业务知识。为此，我把学习当作一种政治责任，当作提高自身素养的必修课。认真研读了十九大报告和《中国共产党章程》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学习</w:t>
      </w:r>
      <w:r>
        <w:rPr>
          <w:rFonts w:hint="eastAsia" w:ascii="仿宋_GB2312" w:hAnsi="仿宋_GB2312" w:eastAsia="仿宋_GB2312" w:cs="仿宋_GB2312"/>
          <w:sz w:val="32"/>
          <w:szCs w:val="32"/>
        </w:rPr>
        <w:t>党风廉政建设和高校反腐倡廉工作的知识和经验，不断汲取政治、行政、教育、管理等方面的新知识、新思想、新观念。利用开会和处级干部集中学习的机会，认真听取领导讲话、学习有关文件;每天挤出时间认真阅读报刊书籍，及时掌握时事动态。通过不同渠道、不同场合的用心学习，进一步提高了理论素养。能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以</w:t>
      </w:r>
      <w:r>
        <w:rPr>
          <w:rFonts w:hint="eastAsia" w:ascii="仿宋_GB2312" w:hAnsi="仿宋_GB2312" w:eastAsia="仿宋_GB2312" w:cs="仿宋_GB2312"/>
          <w:sz w:val="32"/>
          <w:szCs w:val="32"/>
        </w:rPr>
        <w:t>党的十九大会议精神和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习近平新时代中国特色社会主义思想为遵循，以党章为总规矩、总标尺，努力锤炼更加过硬的素质，展现新作风新气象新作为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</w:rPr>
        <w:t>二、调查研究、勤于思考，为学院科学发展献计出力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  深入开展调查研究，掌握实际情况，做到情况明、数字准、责任清、作风正、工作实。在工作中，我特别注重调查研究和缜密的思考。经常到系部进行实地走访调研，了解和掌握第一手情况，防止工作中的盲目性和片面性。勤于思考，注重正确理解、合理把握政策尺度，防止工作失当。坚持重大事项及时汇报，做到到位不越位。对待分管工作，坚持用科学发展观指导，注意沟通和协调，既出主意，扮演好领导角色，又充分发扬民主，发挥集体力量，充分调动大家的工作积极性和创造性，做群众的一分子。对于学院决策的执行和推动，能从学院整体和长远利益角度加强对部门的指导，积极为学院的科学发展献计出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</w:rPr>
        <w:t>三、扎实工作，强化指导协调，切实做好分管工作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一年来，在各级领导的支持和同志们的共同努力下，取得了一定的工作成效。主要体现在以下几个方面：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（一）保障大学党委决策部署落到实处。在五一、中秋、国庆、元旦、春节等重要节点下发了一系列关于禁止公款吃喝、公款旅游、公款送节礼、公款购买印制寄送贺年卡、铺张浪费的规定。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全面履行党章赋予的职责，转职能、转方式、转作风。明确纪检职责定位，把不该管的工作交还主责部门，做到不越位、不缺位、不错位；聚焦党风廉政建设和反腐败斗争主业，强化对职能部门履职是否落实到位的监督，不断提高履职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（三）召开了我院的党风廉政建设情况分析会，并监督协调资产管理处、继续教育学院、国际教育学院、外国语学院四个单位分别召开了党风廉政建设情况分析会。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（四）有针对性地为学工部门做了《以案说纪，警钟长鸣》的专题讲座，为纪委委员做了题为《学思践悟“四种形态”推进全面从严治党向纵深发展》的报告。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（五）加强招投标监督。在对设备、图书购置及后勤修缮工程的招投标工作的监督中，纪委委员充分发挥了监督、检查的作用，并取得了实效。截止到目前为止，共监督招投标、比选项目40余项。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（六）夯实基础工作。严格按规章制度办事，加强日常管理，完善各项制度，提高制度执行力。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加强对学院 “三重一大”、各项经费使用等工作的监督，同时</w:t>
      </w:r>
      <w:r>
        <w:rPr>
          <w:rFonts w:hint="eastAsia" w:ascii="仿宋_GB2312" w:hAnsi="仿宋_GB2312" w:eastAsia="仿宋_GB2312" w:cs="仿宋_GB2312"/>
          <w:sz w:val="32"/>
          <w:szCs w:val="32"/>
        </w:rPr>
        <w:t>抓住领导干部日常管理和监督的关键节点，能够认真贯彻“照镜子、正衣冠、洗洗澡、治治病”的要求，真正做到原则不能丢、底线不能破、红线不能踩。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（七）积极组织教职工参加大学2017年度党风廉政建设研究课题立项及“说家风，倡新风”主题征文活动，我院最终有3项课题立项，30篇征文获奖。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（八）认真做好信访举报受理工作，积极畅通渠道，拓宽线索来源。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</w:rPr>
        <w:t>四、廉洁自律执行情况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作为一名纪检监察干部，能认真学习、自觉贯彻执行党和国家关于领导干部廉洁自律的一系列规定，保持和发扬艰苦奋斗的优良传统，以身作则，严格自律，不断提高自身素质。在日常工作和生活中，能自觉遵守廉洁自律的有关规定，做到自重、自省、自警、自励。在处理公事与私事的过程中，能坚持原则，掌握政策，分清公义与私谊，不为人情所扰。为保持人格和工作的独立性，自己从不利用岗位职权违规干涉有关部门的市场活动，为自己和亲友谋取个人私利。在自己身上，没有发生违反廉洁从政规定的问题，做到了廉洁自律、廉洁从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一年来，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在校党委、校纪委和学院党委的领导下，在学院各部门及同事们的大力支持下，</w:t>
      </w:r>
      <w:r>
        <w:rPr>
          <w:rFonts w:hint="eastAsia" w:ascii="仿宋_GB2312" w:hAnsi="仿宋_GB2312" w:eastAsia="仿宋_GB2312" w:cs="仿宋_GB2312"/>
          <w:sz w:val="32"/>
          <w:szCs w:val="32"/>
        </w:rPr>
        <w:t>较好地完成了各项工作任务，取得了一定成绩。但还存在一些问题，一是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在执行党的纪律监督方面有时不够到位，工作创新不够；二是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在工作中遇到困难和阻力的时候有时显得有些急躁。三是深入系统的自我理论武装仍显不够。在今后的工作中我会发扬成绩，纠正不足，努力把纪检监察工作做得更好。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以上报告，如有不妥之处，请各位批评指正。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2017年12月13日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701" w:right="1418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758110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3127"/>
    <w:rsid w:val="000109D8"/>
    <w:rsid w:val="00037554"/>
    <w:rsid w:val="00076039"/>
    <w:rsid w:val="000B1D7C"/>
    <w:rsid w:val="000C35E0"/>
    <w:rsid w:val="00107355"/>
    <w:rsid w:val="00107B5B"/>
    <w:rsid w:val="00135FE2"/>
    <w:rsid w:val="00142F0E"/>
    <w:rsid w:val="0016702C"/>
    <w:rsid w:val="001D01AE"/>
    <w:rsid w:val="001E298D"/>
    <w:rsid w:val="001F2ED6"/>
    <w:rsid w:val="001F630A"/>
    <w:rsid w:val="002561AD"/>
    <w:rsid w:val="00257285"/>
    <w:rsid w:val="00266D53"/>
    <w:rsid w:val="002A7436"/>
    <w:rsid w:val="002D464F"/>
    <w:rsid w:val="002F4988"/>
    <w:rsid w:val="002F4FC8"/>
    <w:rsid w:val="0037118B"/>
    <w:rsid w:val="0038419F"/>
    <w:rsid w:val="003C0CDB"/>
    <w:rsid w:val="003C579C"/>
    <w:rsid w:val="00425B9D"/>
    <w:rsid w:val="00483D47"/>
    <w:rsid w:val="00503127"/>
    <w:rsid w:val="005279BC"/>
    <w:rsid w:val="00531626"/>
    <w:rsid w:val="005558DB"/>
    <w:rsid w:val="0055628C"/>
    <w:rsid w:val="00556964"/>
    <w:rsid w:val="005817BA"/>
    <w:rsid w:val="005F194E"/>
    <w:rsid w:val="006017DD"/>
    <w:rsid w:val="006533AB"/>
    <w:rsid w:val="00675955"/>
    <w:rsid w:val="006A2238"/>
    <w:rsid w:val="006E3D40"/>
    <w:rsid w:val="006F02C9"/>
    <w:rsid w:val="007452AA"/>
    <w:rsid w:val="0076147F"/>
    <w:rsid w:val="00781D1E"/>
    <w:rsid w:val="007828DD"/>
    <w:rsid w:val="00790250"/>
    <w:rsid w:val="007B1C28"/>
    <w:rsid w:val="007B4E11"/>
    <w:rsid w:val="007C5B2A"/>
    <w:rsid w:val="007D6425"/>
    <w:rsid w:val="007D66B7"/>
    <w:rsid w:val="007E15F4"/>
    <w:rsid w:val="00805DFA"/>
    <w:rsid w:val="008152F0"/>
    <w:rsid w:val="008325EC"/>
    <w:rsid w:val="008831AA"/>
    <w:rsid w:val="008B4BDF"/>
    <w:rsid w:val="00937313"/>
    <w:rsid w:val="009B3B65"/>
    <w:rsid w:val="009D2B5F"/>
    <w:rsid w:val="00A3423D"/>
    <w:rsid w:val="00A96934"/>
    <w:rsid w:val="00AD4134"/>
    <w:rsid w:val="00B171D8"/>
    <w:rsid w:val="00B44D30"/>
    <w:rsid w:val="00B51E48"/>
    <w:rsid w:val="00B65AF5"/>
    <w:rsid w:val="00B82F61"/>
    <w:rsid w:val="00B84C6C"/>
    <w:rsid w:val="00B85786"/>
    <w:rsid w:val="00BA3D6D"/>
    <w:rsid w:val="00C90037"/>
    <w:rsid w:val="00CC0983"/>
    <w:rsid w:val="00CC78E7"/>
    <w:rsid w:val="00D14DA6"/>
    <w:rsid w:val="00D23363"/>
    <w:rsid w:val="00D854D9"/>
    <w:rsid w:val="00D87FDE"/>
    <w:rsid w:val="00D91ACE"/>
    <w:rsid w:val="00D9676E"/>
    <w:rsid w:val="00DC074C"/>
    <w:rsid w:val="00DC1D8C"/>
    <w:rsid w:val="00E41143"/>
    <w:rsid w:val="00E572B7"/>
    <w:rsid w:val="00F07A43"/>
    <w:rsid w:val="00F554DE"/>
    <w:rsid w:val="00F56D68"/>
    <w:rsid w:val="00F70AA2"/>
    <w:rsid w:val="00FA640F"/>
    <w:rsid w:val="00FB3410"/>
    <w:rsid w:val="00FD5395"/>
    <w:rsid w:val="00FE4568"/>
    <w:rsid w:val="00FF3542"/>
    <w:rsid w:val="31D82421"/>
    <w:rsid w:val="5EB53E59"/>
    <w:rsid w:val="7F2C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  <w:style w:type="paragraph" w:customStyle="1" w:styleId="8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310</Words>
  <Characters>1768</Characters>
  <Lines>14</Lines>
  <Paragraphs>4</Paragraphs>
  <ScaleCrop>false</ScaleCrop>
  <LinksUpToDate>false</LinksUpToDate>
  <CharactersWithSpaces>2074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2017-12-20T02:20:00Z</dcterms:created>
  <dc:creator>Founder</dc:creator>
  <cp:lastModifiedBy>l</cp:lastModifiedBy>
  <dcterms:modified xsi:type="dcterms:W3CDTF">2017-12-26T01:57:18Z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