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计算机中心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即将过去的一年，计算机中心领导班子凝心聚力，团结进取，共谋发展，带领全体教师和党员，围绕学校的中心工作，圆满完成了各项任务。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一、党建和思想政治工作稳步推进取得新进展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度重点以党的十八届四中、五中、六中全会和十九大精神为指导，以“三严三实”活动为主线，以保持党员先进性和立德树人为核心，围绕学校双一流建设和争博中心工作，凝聚人心，聚焦合力，抓好人才队伍建设，谋划和把控改革方向，着力推进计算机中心分类教学改革，切实加强和改进思想、组织和作风建设，履行党建责任，为中心的发展提供坚实的组织和思想保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1、以学习促思想带动党员教师的日常工作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一年来，我们始终坚持学习制度，把思想政治学习同教学工作相结合，把思想政治学习同日常工作相结合，以保持党员先进性和立德树人为核心，在坚持学习主线的同时，重点围绕贯彻全国高校思想政治工作会议和《关于加强和改进新形势下高校思想政治工作的意见》，结合我校关于师德师风建设的文件要求，重温文件精神，落实到教书育人的任务中。为方便党员学习，购置了多种学习用书，为每一名党员购置了学习笔记专用手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2、以加强制度建设规范和把控整体工作导向。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中心的党建工作始终把制度建设作为工作的重点，以夯实工作基础。在原有五个制度的基础上，又制定了《党支部联系非党人员制度》和《党总支成员联系支部（教研室）制度》，年内有两名教师提出了入党申请，其中一名已完成了业余党校的学习。同时，我们在党风廉政、意识形态等方面成立了相应的领导小组，规范和把控工作导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92" w:firstLineChars="18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3、以凝心聚力为抓手保障改革目标的稳步实施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92" w:firstLineChars="18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双一流建设和争博工作的大背景下，计算机中心势必要找准定位，明确坐标，才能求发展上水平。因此我们充分利用党员大会支部大会和党支部的作用，明确思想、明确意义，提高对改革的紧迫感和使命感的思想认识，发挥重点人和重点环节的引领作用，广泛谈心，酝酿方案，阐明得失，达到了凝聚人心，聚焦合力的目的。计算机中心分类教学改革顺利得以确定并报请学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二、领导班子团结进取发展目标明确思想统一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领导班子坚持例会制度和议事制度，在过去的一年，围绕中心的教学工作，逐步推进各项工作和改革思路的开展。班子成员相互团结，相互鼓励，撸起袖子加油干，发展目标明确，思想统一，。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1、教学与科研方面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（1）圆满完成了非计算机专业计算机教学任务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（2）积极推进教育部本科教学审核评估整改工作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河北经贸大学本科教学审核评估整改工作方案》和相关部署，结合2016年10月25-28日我校本科教学评估反馈意见，详细制定了计算机中心整改计划，形成了中心整改工作报告，对中心未来的发展有重要的指导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（3）着力推进计算机分类教学改革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国家“新工科”建设思路的引领下，为更好地服务学校学科建设，促进专业发展，在充分调研国内尤其是省内高校计算机基础课程改革现状，结合我校实际情况，提出我校分类教学改革思路，经专家指导和多次修改完善，历时一年终于2017年12月形成了《计算机公共基础课分类教学改革方案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（4）积极推进教学研究与交流，加大实验室管理力度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加强实验室的安全管理工作配合实验室管理部门，完成了实验室运行安全检查、评估工作，修订完善和新建了一批实验室安全管理规程和办法，更新和签署了“河北经贸大学实验室安全管理责任书”等。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优化实验室教学环境为提升网络质量，给师生提供更好的网络实验环境，在网管中心的配合下，将计算机中心所有实验室单独组网，并升级为千兆。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配合中心的分类教学改革，完成新开发的的训练、考试系统的部署和教学实验准备工作，运行稳定，真准备投入期末考试中使用。搭建新的平台环境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 领导班子注重日常管理团结有朝气作风扎实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（1）根据学校要求，制定并出台了计算机中心教师年度绩效考核办法和考核指标体系。圆满完成了全体教师的2016年度绩效考核工作。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（2）按照学校《教职工考核办法》及相关指标体系进度要求要求，组织实施了2012-2017聘期考核与聘任工作，考核已经完成，聘任正在进行中。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（3）实施中心资产清理工作，落实“谁使用，谁负责”。包括资产管理系统登记的各类资产和中心图书资料。由于历史等客观原因，该项工作比较复杂，正在进行中。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（4）以人才队伍建设和优化配置推进工作提升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才队伍和年龄结构一直是制约我们中心进一步发展的瓶颈，一年来，我们采用多种形式，大力挖掘人才，党总支和各支部思想统一，目标明确，把改进完善作为重点必改的工作。目前我们已调入三名（一人待签）博士，同时优化了教研室和教研室带头人的配置。三个党支部也已顺利完成了改选。积极为中心教师做好服务，为他们工作生活提供便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（5）完成了教师信息采集登统工作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（6）坚持双代会制度，认真征集和掌握教师对管理工作的意见和建议。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（7）工会工作有声有色，各项活动成绩喜人。彰显了团结、鼓励、奋进、拼搏的精神，为工作的开展注入了活力。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四、领导班子成员以身作则风清气正率先垂范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  <w:t>　　按照计算机中心党总支学习制度，全体成员自觉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把思想和行动统一到总书记讲话精神和中央决策部署上来，不断增强道路自信、理论自信、和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instrText xml:space="preserve"> HYPERLINK "http://yjbys.com/zhidu/" \t "_blank" </w:instrTex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  <w:t>制度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自信，提高大局意识、核心意识、看齐意识和政治意识，进一步强化宗旨意识和群众观念，形成行动的自觉和风清气正的环境。为全面推进中心的改革发展奠定了政治思想基础。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6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  <w:t>“三严三实”不断常态化制度化。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认真落实民主生活会制度。高度重视领导干部民主生活会的组织工作，切实抓好各个环节，注重抓好整改，按规定召开全体党员大会、支部党员会议，组织(民主)生活会议，这一年共开了2次党课，三次民主生活会。强化了支部工作，三个党支部和三个教研室都圆满完成了各自的教育教学任务。</w:t>
      </w: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组织了一问责八清理、四风建设回头看，党风廉政建设开展的扎实有效。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72" w:firstLineChars="21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12" w:firstLineChars="191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  <w:t>2017.12.15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1F89"/>
    <w:rsid w:val="00045331"/>
    <w:rsid w:val="00061AFA"/>
    <w:rsid w:val="00073671"/>
    <w:rsid w:val="000F2376"/>
    <w:rsid w:val="000F5375"/>
    <w:rsid w:val="001051DB"/>
    <w:rsid w:val="0020509E"/>
    <w:rsid w:val="002432D8"/>
    <w:rsid w:val="00245F71"/>
    <w:rsid w:val="002A46D2"/>
    <w:rsid w:val="002E7208"/>
    <w:rsid w:val="00396BF5"/>
    <w:rsid w:val="003A71B0"/>
    <w:rsid w:val="003B0E61"/>
    <w:rsid w:val="003B3F45"/>
    <w:rsid w:val="003E7766"/>
    <w:rsid w:val="00456981"/>
    <w:rsid w:val="00696595"/>
    <w:rsid w:val="006C355C"/>
    <w:rsid w:val="00711CAC"/>
    <w:rsid w:val="007C5F1E"/>
    <w:rsid w:val="007D7BD9"/>
    <w:rsid w:val="00811F89"/>
    <w:rsid w:val="009C0F55"/>
    <w:rsid w:val="00A0293E"/>
    <w:rsid w:val="00AF478B"/>
    <w:rsid w:val="00C1629A"/>
    <w:rsid w:val="00C86C59"/>
    <w:rsid w:val="00D50586"/>
    <w:rsid w:val="00D82627"/>
    <w:rsid w:val="00DF4CD0"/>
    <w:rsid w:val="00DF5D5E"/>
    <w:rsid w:val="00E616C6"/>
    <w:rsid w:val="00EC5E5E"/>
    <w:rsid w:val="00FA0D5F"/>
    <w:rsid w:val="012A4708"/>
    <w:rsid w:val="21060B2F"/>
    <w:rsid w:val="21AB2F66"/>
    <w:rsid w:val="2A462AF0"/>
    <w:rsid w:val="45973F91"/>
    <w:rsid w:val="5B71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365</Words>
  <Characters>2083</Characters>
  <Lines>17</Lines>
  <Paragraphs>4</Paragraphs>
  <ScaleCrop>false</ScaleCrop>
  <LinksUpToDate>false</LinksUpToDate>
  <CharactersWithSpaces>2444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2017-12-13T06:47:00Z</dcterms:created>
  <dc:creator>Administrator</dc:creator>
  <cp:lastModifiedBy>l</cp:lastModifiedBy>
  <dcterms:modified xsi:type="dcterms:W3CDTF">2017-12-26T02:01:56Z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