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CF0" w:rsidRPr="00C07A9D" w:rsidRDefault="00C07A9D" w:rsidP="00FA0E27">
      <w:pPr>
        <w:jc w:val="center"/>
        <w:rPr>
          <w:rFonts w:ascii="宋体" w:hAnsi="宋体"/>
          <w:sz w:val="36"/>
          <w:szCs w:val="36"/>
        </w:rPr>
      </w:pPr>
      <w:r w:rsidRPr="00C07A9D">
        <w:rPr>
          <w:rFonts w:ascii="宋体" w:hAnsi="宋体" w:hint="eastAsia"/>
          <w:sz w:val="36"/>
          <w:szCs w:val="36"/>
        </w:rPr>
        <w:t>2018年度基层党组织书记抓党建工作述职报告</w:t>
      </w:r>
    </w:p>
    <w:p w:rsidR="00090CF0" w:rsidRPr="00C07A9D" w:rsidRDefault="00090CF0" w:rsidP="00FA0E27">
      <w:pPr>
        <w:jc w:val="center"/>
        <w:rPr>
          <w:rFonts w:ascii="仿宋" w:eastAsia="仿宋" w:hAnsi="仿宋"/>
          <w:sz w:val="32"/>
          <w:szCs w:val="32"/>
        </w:rPr>
      </w:pPr>
      <w:r w:rsidRPr="00C07A9D">
        <w:rPr>
          <w:rFonts w:ascii="仿宋" w:eastAsia="仿宋" w:hAnsi="仿宋" w:hint="eastAsia"/>
          <w:sz w:val="32"/>
          <w:szCs w:val="32"/>
        </w:rPr>
        <w:t>现代教育技术中心</w:t>
      </w:r>
      <w:r w:rsidR="00C07A9D" w:rsidRPr="00C07A9D">
        <w:rPr>
          <w:rFonts w:ascii="仿宋" w:eastAsia="仿宋" w:hAnsi="仿宋" w:hint="eastAsia"/>
          <w:sz w:val="32"/>
          <w:szCs w:val="32"/>
        </w:rPr>
        <w:t xml:space="preserve">主任 </w:t>
      </w:r>
      <w:proofErr w:type="gramStart"/>
      <w:r w:rsidR="00C07A9D" w:rsidRPr="00C07A9D">
        <w:rPr>
          <w:rFonts w:ascii="仿宋" w:eastAsia="仿宋" w:hAnsi="仿宋" w:hint="eastAsia"/>
          <w:sz w:val="32"/>
          <w:szCs w:val="32"/>
        </w:rPr>
        <w:t>翁小清</w:t>
      </w:r>
      <w:proofErr w:type="gramEnd"/>
    </w:p>
    <w:p w:rsidR="00090CF0" w:rsidRPr="00C433A4" w:rsidRDefault="00090CF0" w:rsidP="00FA0E27"/>
    <w:p w:rsidR="00FA0E27" w:rsidRPr="00C07A9D" w:rsidRDefault="00FA0E27" w:rsidP="005438C3">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t>根据学校组织部</w:t>
      </w:r>
      <w:r w:rsidR="00424573" w:rsidRPr="00C07A9D">
        <w:rPr>
          <w:rFonts w:ascii="仿宋_GB2312" w:eastAsia="仿宋_GB2312" w:hint="eastAsia"/>
          <w:sz w:val="32"/>
          <w:szCs w:val="32"/>
        </w:rPr>
        <w:t>《</w:t>
      </w:r>
      <w:r w:rsidRPr="00C07A9D">
        <w:rPr>
          <w:rFonts w:ascii="仿宋_GB2312" w:eastAsia="仿宋_GB2312" w:hint="eastAsia"/>
          <w:sz w:val="32"/>
          <w:szCs w:val="32"/>
        </w:rPr>
        <w:t>关于做好2018年度基层党建述职评议考核工作的通知</w:t>
      </w:r>
      <w:r w:rsidR="00424573" w:rsidRPr="00C07A9D">
        <w:rPr>
          <w:rFonts w:ascii="仿宋_GB2312" w:eastAsia="仿宋_GB2312" w:hint="eastAsia"/>
          <w:sz w:val="32"/>
          <w:szCs w:val="32"/>
        </w:rPr>
        <w:t>》</w:t>
      </w:r>
      <w:r w:rsidRPr="00C07A9D">
        <w:rPr>
          <w:rFonts w:ascii="仿宋_GB2312" w:eastAsia="仿宋_GB2312" w:hint="eastAsia"/>
          <w:sz w:val="32"/>
          <w:szCs w:val="32"/>
        </w:rPr>
        <w:t>精神，对我支部一年来学习贯彻习近平新时代中国特色社会主义思想和党的</w:t>
      </w:r>
      <w:r w:rsidR="00424573" w:rsidRPr="00C07A9D">
        <w:rPr>
          <w:rFonts w:ascii="仿宋_GB2312" w:eastAsia="仿宋_GB2312" w:hint="eastAsia"/>
          <w:sz w:val="32"/>
          <w:szCs w:val="32"/>
        </w:rPr>
        <w:t>“</w:t>
      </w:r>
      <w:r w:rsidRPr="00C07A9D">
        <w:rPr>
          <w:rFonts w:ascii="仿宋_GB2312" w:eastAsia="仿宋_GB2312" w:hint="eastAsia"/>
          <w:sz w:val="32"/>
          <w:szCs w:val="32"/>
        </w:rPr>
        <w:t>十九大</w:t>
      </w:r>
      <w:r w:rsidR="00424573" w:rsidRPr="00C07A9D">
        <w:rPr>
          <w:rFonts w:ascii="仿宋_GB2312" w:eastAsia="仿宋_GB2312" w:hint="eastAsia"/>
          <w:sz w:val="32"/>
          <w:szCs w:val="32"/>
        </w:rPr>
        <w:t>”</w:t>
      </w:r>
      <w:r w:rsidRPr="00C07A9D">
        <w:rPr>
          <w:rFonts w:ascii="仿宋_GB2312" w:eastAsia="仿宋_GB2312" w:hint="eastAsia"/>
          <w:sz w:val="32"/>
          <w:szCs w:val="32"/>
        </w:rPr>
        <w:t>精神情况、上级党组织部署工作完成情况，信息化建设以及网络安全管理情况，党建工作中存在的问题及改进措施等，进行总结和述职。</w:t>
      </w:r>
    </w:p>
    <w:p w:rsidR="00FA0E27" w:rsidRPr="00C07A9D" w:rsidRDefault="00FA0E27" w:rsidP="00C07A9D">
      <w:pPr>
        <w:ind w:firstLineChars="200" w:firstLine="640"/>
        <w:rPr>
          <w:rFonts w:ascii="黑体" w:eastAsia="黑体" w:hAnsi="黑体"/>
          <w:sz w:val="32"/>
          <w:szCs w:val="32"/>
        </w:rPr>
      </w:pPr>
      <w:r w:rsidRPr="00C07A9D">
        <w:rPr>
          <w:rFonts w:ascii="黑体" w:eastAsia="黑体" w:hAnsi="黑体" w:hint="eastAsia"/>
          <w:sz w:val="32"/>
          <w:szCs w:val="32"/>
        </w:rPr>
        <w:t>一、在学习贯彻习近平中国特色社会主义思想和</w:t>
      </w:r>
      <w:r w:rsidR="00424573" w:rsidRPr="00C07A9D">
        <w:rPr>
          <w:rFonts w:ascii="黑体" w:eastAsia="黑体" w:hAnsi="黑体" w:hint="eastAsia"/>
          <w:sz w:val="32"/>
          <w:szCs w:val="32"/>
        </w:rPr>
        <w:t>“</w:t>
      </w:r>
      <w:r w:rsidRPr="00C07A9D">
        <w:rPr>
          <w:rFonts w:ascii="黑体" w:eastAsia="黑体" w:hAnsi="黑体" w:hint="eastAsia"/>
          <w:sz w:val="32"/>
          <w:szCs w:val="32"/>
        </w:rPr>
        <w:t>十九大</w:t>
      </w:r>
      <w:r w:rsidR="00424573" w:rsidRPr="00C07A9D">
        <w:rPr>
          <w:rFonts w:ascii="黑体" w:eastAsia="黑体" w:hAnsi="黑体" w:hint="eastAsia"/>
          <w:sz w:val="32"/>
          <w:szCs w:val="32"/>
        </w:rPr>
        <w:t>”</w:t>
      </w:r>
      <w:r w:rsidRPr="00C07A9D">
        <w:rPr>
          <w:rFonts w:ascii="黑体" w:eastAsia="黑体" w:hAnsi="黑体" w:hint="eastAsia"/>
          <w:sz w:val="32"/>
          <w:szCs w:val="32"/>
        </w:rPr>
        <w:t>精神方面</w:t>
      </w:r>
    </w:p>
    <w:p w:rsidR="00FA0E27" w:rsidRPr="00C07A9D" w:rsidRDefault="00FA0E27" w:rsidP="005438C3">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t>现教中心党支部制定了政治学习计划并认真遵照执行，组织全体党员原原本本地学习了《党的十九大报告》、《中国共产党章程》、《习近平在马克思诞辰200周年大会上的讲话》、《中华人民共和国宪法》、《中华人民共和国网络安全法》、《习近平治国理政》（1、2卷）、《中国共产党纪律处分条例》、《习近平新时代中国特色社会主义思想三十讲》、《高校宗教工作应知应会》、《怎样坚持“三会一课”制度》、《中国共产党发展党员工作细则》等；观看影片《李保国》、《榜样3》</w:t>
      </w:r>
      <w:r w:rsidR="00424573" w:rsidRPr="00C07A9D">
        <w:rPr>
          <w:rFonts w:ascii="仿宋_GB2312" w:eastAsia="仿宋_GB2312" w:hint="eastAsia"/>
          <w:sz w:val="32"/>
          <w:szCs w:val="32"/>
        </w:rPr>
        <w:t>、</w:t>
      </w:r>
      <w:r w:rsidR="00645809" w:rsidRPr="00C07A9D">
        <w:rPr>
          <w:rFonts w:ascii="仿宋_GB2312" w:eastAsia="仿宋_GB2312" w:hint="eastAsia"/>
          <w:sz w:val="32"/>
          <w:szCs w:val="32"/>
        </w:rPr>
        <w:t>《特别追踪》</w:t>
      </w:r>
      <w:r w:rsidRPr="00C07A9D">
        <w:rPr>
          <w:rFonts w:ascii="仿宋_GB2312" w:eastAsia="仿宋_GB2312" w:hint="eastAsia"/>
          <w:sz w:val="32"/>
          <w:szCs w:val="32"/>
        </w:rPr>
        <w:t>等</w:t>
      </w:r>
      <w:r w:rsidR="00E6081C" w:rsidRPr="00C07A9D">
        <w:rPr>
          <w:rFonts w:ascii="仿宋_GB2312" w:eastAsia="仿宋_GB2312" w:hint="eastAsia"/>
          <w:sz w:val="32"/>
          <w:szCs w:val="32"/>
        </w:rPr>
        <w:t>；</w:t>
      </w:r>
      <w:proofErr w:type="gramStart"/>
      <w:r w:rsidRPr="00C07A9D">
        <w:rPr>
          <w:rFonts w:ascii="仿宋_GB2312" w:eastAsia="仿宋_GB2312" w:hint="eastAsia"/>
          <w:sz w:val="32"/>
          <w:szCs w:val="32"/>
        </w:rPr>
        <w:t>聘请马院郭建</w:t>
      </w:r>
      <w:proofErr w:type="gramEnd"/>
      <w:r w:rsidRPr="00C07A9D">
        <w:rPr>
          <w:rFonts w:ascii="仿宋_GB2312" w:eastAsia="仿宋_GB2312" w:hint="eastAsia"/>
          <w:sz w:val="32"/>
          <w:szCs w:val="32"/>
        </w:rPr>
        <w:t>教授为全体党员做了《不忘初心跟党走，做新时代马克思主义的忠诚信奉者和坚定实践者》的辅导报告；规划、设计中心党务宣传栏展板及内容；通过以上学习和活动，全体党员对“四个意识”的内涵有了</w:t>
      </w:r>
      <w:r w:rsidRPr="00C07A9D">
        <w:rPr>
          <w:rFonts w:ascii="仿宋_GB2312" w:eastAsia="仿宋_GB2312" w:hint="eastAsia"/>
          <w:sz w:val="32"/>
          <w:szCs w:val="32"/>
        </w:rPr>
        <w:lastRenderedPageBreak/>
        <w:t>比较深刻的领会，政治意识要求全体党员与中央在政治上保持一致；大局意识要求全体党员要树立正确的大局观；核心意识要求全体党员维护、发展和巩固党在国家事业发展中的领导核心地位；看齐意识要求全体党员要以高标准严格要求自己，向党中央看齐、向习主席看齐。“四个自信”也为中国梦注入强大动力：道路自信指明实现方向、理论自信提供理论指引、制度自信提供根本保障、文化自信提供原动力</w:t>
      </w:r>
      <w:r w:rsidR="00E6081C" w:rsidRPr="00C07A9D">
        <w:rPr>
          <w:rFonts w:ascii="仿宋_GB2312" w:eastAsia="仿宋_GB2312" w:hint="eastAsia"/>
          <w:sz w:val="32"/>
          <w:szCs w:val="32"/>
        </w:rPr>
        <w:t>；</w:t>
      </w:r>
      <w:r w:rsidRPr="00C07A9D">
        <w:rPr>
          <w:rFonts w:ascii="仿宋_GB2312" w:eastAsia="仿宋_GB2312" w:hint="eastAsia"/>
          <w:sz w:val="32"/>
          <w:szCs w:val="32"/>
        </w:rPr>
        <w:t>在工作中坚决维护习近平总书记的核心地位、维护党中央的权威和集中统一领导。</w:t>
      </w:r>
    </w:p>
    <w:p w:rsidR="00FA0E27" w:rsidRPr="00C07A9D" w:rsidRDefault="00FA0E27" w:rsidP="00C07A9D">
      <w:pPr>
        <w:ind w:firstLineChars="200" w:firstLine="640"/>
        <w:rPr>
          <w:rFonts w:ascii="黑体" w:eastAsia="黑体" w:hAnsi="黑体"/>
          <w:sz w:val="32"/>
          <w:szCs w:val="32"/>
        </w:rPr>
      </w:pPr>
      <w:r w:rsidRPr="00C07A9D">
        <w:rPr>
          <w:rFonts w:ascii="黑体" w:eastAsia="黑体" w:hAnsi="黑体" w:hint="eastAsia"/>
          <w:sz w:val="32"/>
          <w:szCs w:val="32"/>
        </w:rPr>
        <w:t>二、在落实上级党组织工作部署方面</w:t>
      </w:r>
    </w:p>
    <w:p w:rsidR="00E6081C" w:rsidRPr="00C07A9D" w:rsidRDefault="00AA0251" w:rsidP="005438C3">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t>①</w:t>
      </w:r>
      <w:r w:rsidR="00E6081C" w:rsidRPr="00C07A9D">
        <w:rPr>
          <w:rFonts w:ascii="仿宋_GB2312" w:eastAsia="仿宋_GB2312" w:hint="eastAsia"/>
          <w:sz w:val="32"/>
          <w:szCs w:val="32"/>
        </w:rPr>
        <w:t>按照校党委印发的《习近平新时代中国特色社会主义思想“进教材、进课堂、进头脑”工作实施方案》要求，现教中心在学校视频教学资源平台网站上开辟了《十九大专题》栏目，包括“理论学习”、“辉煌中国”、“美丽中国”子栏目，收集</w:t>
      </w:r>
      <w:r w:rsidR="00424573" w:rsidRPr="00C07A9D">
        <w:rPr>
          <w:rFonts w:ascii="仿宋_GB2312" w:eastAsia="仿宋_GB2312" w:hint="eastAsia"/>
          <w:sz w:val="32"/>
          <w:szCs w:val="32"/>
        </w:rPr>
        <w:t>、</w:t>
      </w:r>
      <w:r w:rsidR="00E6081C" w:rsidRPr="00C07A9D">
        <w:rPr>
          <w:rFonts w:ascii="仿宋_GB2312" w:eastAsia="仿宋_GB2312" w:hint="eastAsia"/>
          <w:sz w:val="32"/>
          <w:szCs w:val="32"/>
        </w:rPr>
        <w:t>上传了《不忘初心，继续前进》、《作风建设永远在路上》、《大国重器》、《江山多娇》等数十集大型视频资源供师生在线学习、观看</w:t>
      </w:r>
      <w:r w:rsidRPr="00C07A9D">
        <w:rPr>
          <w:rFonts w:ascii="仿宋_GB2312" w:eastAsia="仿宋_GB2312" w:hint="eastAsia"/>
          <w:sz w:val="32"/>
          <w:szCs w:val="32"/>
        </w:rPr>
        <w:t>；②</w:t>
      </w:r>
      <w:r w:rsidR="00E6081C" w:rsidRPr="00C07A9D">
        <w:rPr>
          <w:rFonts w:ascii="仿宋_GB2312" w:eastAsia="仿宋_GB2312" w:hint="eastAsia"/>
          <w:sz w:val="32"/>
          <w:szCs w:val="32"/>
        </w:rPr>
        <w:t>全力配合巡视整改牵头单位的整改工作，如校办的“不作为、乱作为、慢作为”问题整改“回头看”工作的自查、宣传部的教职工政治理论学习、统战部的抵御和防范校园传教渗透工作、人事处的规范临时聘用人员管理、违规发放津贴（补贴）自查；财务处的挪用专项经费自查等</w:t>
      </w:r>
      <w:r w:rsidRPr="00C07A9D">
        <w:rPr>
          <w:rFonts w:ascii="仿宋_GB2312" w:eastAsia="仿宋_GB2312" w:hint="eastAsia"/>
          <w:sz w:val="32"/>
          <w:szCs w:val="32"/>
        </w:rPr>
        <w:t>；③</w:t>
      </w:r>
      <w:r w:rsidR="00E6081C" w:rsidRPr="00C07A9D">
        <w:rPr>
          <w:rFonts w:ascii="仿宋_GB2312" w:eastAsia="仿宋_GB2312" w:hint="eastAsia"/>
          <w:sz w:val="32"/>
          <w:szCs w:val="32"/>
        </w:rPr>
        <w:t>对本部门的意识形态工作进行了认真自查并撰写</w:t>
      </w:r>
      <w:r w:rsidR="00E6081C" w:rsidRPr="00C07A9D">
        <w:rPr>
          <w:rFonts w:ascii="仿宋_GB2312" w:eastAsia="仿宋_GB2312" w:hint="eastAsia"/>
          <w:sz w:val="32"/>
          <w:szCs w:val="32"/>
        </w:rPr>
        <w:lastRenderedPageBreak/>
        <w:t>了自查报告；对我单位节、假日期间纪律执行情况进行了提醒、预警、检查和报告；</w:t>
      </w:r>
      <w:r w:rsidRPr="00C07A9D">
        <w:rPr>
          <w:rFonts w:ascii="仿宋_GB2312" w:eastAsia="仿宋_GB2312" w:hint="eastAsia"/>
          <w:sz w:val="32"/>
          <w:szCs w:val="32"/>
        </w:rPr>
        <w:t>④</w:t>
      </w:r>
      <w:r w:rsidR="00E6081C" w:rsidRPr="00C07A9D">
        <w:rPr>
          <w:rFonts w:ascii="仿宋_GB2312" w:eastAsia="仿宋_GB2312" w:hint="eastAsia"/>
          <w:sz w:val="32"/>
          <w:szCs w:val="32"/>
        </w:rPr>
        <w:t>完成了2017年度基层党组织组织生活会和</w:t>
      </w:r>
      <w:r w:rsidR="00424573" w:rsidRPr="00C07A9D">
        <w:rPr>
          <w:rFonts w:ascii="仿宋_GB2312" w:eastAsia="仿宋_GB2312" w:hint="eastAsia"/>
          <w:sz w:val="32"/>
          <w:szCs w:val="32"/>
        </w:rPr>
        <w:t>年</w:t>
      </w:r>
      <w:r w:rsidR="00E6081C" w:rsidRPr="00C07A9D">
        <w:rPr>
          <w:rFonts w:ascii="仿宋_GB2312" w:eastAsia="仿宋_GB2312" w:hint="eastAsia"/>
          <w:sz w:val="32"/>
          <w:szCs w:val="32"/>
        </w:rPr>
        <w:t>度民主评议党员工作，评选优秀党员1人，推荐优秀党务工作者1人</w:t>
      </w:r>
      <w:r w:rsidRPr="00C07A9D">
        <w:rPr>
          <w:rFonts w:ascii="仿宋_GB2312" w:eastAsia="仿宋_GB2312" w:hint="eastAsia"/>
          <w:sz w:val="32"/>
          <w:szCs w:val="32"/>
        </w:rPr>
        <w:t>；⑤</w:t>
      </w:r>
      <w:r w:rsidR="00E6081C" w:rsidRPr="00C07A9D">
        <w:rPr>
          <w:rFonts w:ascii="仿宋_GB2312" w:eastAsia="仿宋_GB2312" w:hint="eastAsia"/>
          <w:sz w:val="32"/>
          <w:szCs w:val="32"/>
        </w:rPr>
        <w:t>完成了2017年度处级党员领导干部民主生活会，对照查摆出的问题，建立重点整改</w:t>
      </w:r>
      <w:proofErr w:type="gramStart"/>
      <w:r w:rsidR="00E6081C" w:rsidRPr="00C07A9D">
        <w:rPr>
          <w:rFonts w:ascii="仿宋_GB2312" w:eastAsia="仿宋_GB2312" w:hint="eastAsia"/>
          <w:sz w:val="32"/>
          <w:szCs w:val="32"/>
        </w:rPr>
        <w:t>事项台</w:t>
      </w:r>
      <w:proofErr w:type="gramEnd"/>
      <w:r w:rsidR="00E6081C" w:rsidRPr="00C07A9D">
        <w:rPr>
          <w:rFonts w:ascii="仿宋_GB2312" w:eastAsia="仿宋_GB2312" w:hint="eastAsia"/>
          <w:sz w:val="32"/>
          <w:szCs w:val="32"/>
        </w:rPr>
        <w:t>账；暑假开展了巡视整改专题民主生活会和组织生活会，刘建平副校长到场参加会议，班子成员分别进行对照检查发言、开展批评和自我批评，参会人员从不同的角度对现教中心领导班子及其成员存在的主要问题进行深入、准确的剖析，并提出合理解决问题的建议</w:t>
      </w:r>
      <w:r w:rsidR="00C433A4">
        <w:rPr>
          <w:rFonts w:ascii="仿宋_GB2312" w:eastAsia="仿宋_GB2312" w:hint="eastAsia"/>
          <w:sz w:val="32"/>
          <w:szCs w:val="32"/>
        </w:rPr>
        <w:t>，</w:t>
      </w:r>
      <w:r w:rsidR="00E6081C" w:rsidRPr="00C07A9D">
        <w:rPr>
          <w:rFonts w:ascii="仿宋_GB2312" w:eastAsia="仿宋_GB2312" w:hint="eastAsia"/>
          <w:sz w:val="32"/>
          <w:szCs w:val="32"/>
        </w:rPr>
        <w:t>刘校长对这次民主生活给予肯定</w:t>
      </w:r>
      <w:r w:rsidRPr="00C07A9D">
        <w:rPr>
          <w:rFonts w:ascii="仿宋_GB2312" w:eastAsia="仿宋_GB2312" w:hint="eastAsia"/>
          <w:sz w:val="32"/>
          <w:szCs w:val="32"/>
        </w:rPr>
        <w:t>；⑥</w:t>
      </w:r>
      <w:r w:rsidR="00E6081C" w:rsidRPr="00C07A9D">
        <w:rPr>
          <w:rFonts w:ascii="仿宋_GB2312" w:eastAsia="仿宋_GB2312" w:hint="eastAsia"/>
          <w:sz w:val="32"/>
          <w:szCs w:val="32"/>
        </w:rPr>
        <w:t>我单位</w:t>
      </w:r>
      <w:r w:rsidR="00C433A4">
        <w:rPr>
          <w:rFonts w:ascii="仿宋_GB2312" w:eastAsia="仿宋_GB2312" w:hint="eastAsia"/>
          <w:sz w:val="32"/>
          <w:szCs w:val="32"/>
        </w:rPr>
        <w:t>全体</w:t>
      </w:r>
      <w:r w:rsidR="00E6081C" w:rsidRPr="00C07A9D">
        <w:rPr>
          <w:rFonts w:ascii="仿宋_GB2312" w:eastAsia="仿宋_GB2312" w:hint="eastAsia"/>
          <w:sz w:val="32"/>
          <w:szCs w:val="32"/>
        </w:rPr>
        <w:t>处级干部参加了</w:t>
      </w:r>
      <w:r w:rsidR="004141AF" w:rsidRPr="00C07A9D">
        <w:rPr>
          <w:rFonts w:ascii="仿宋_GB2312" w:eastAsia="仿宋_GB2312" w:hint="eastAsia"/>
          <w:sz w:val="32"/>
          <w:szCs w:val="32"/>
        </w:rPr>
        <w:t>校党委</w:t>
      </w:r>
      <w:r w:rsidR="00E6081C" w:rsidRPr="00C07A9D">
        <w:rPr>
          <w:rFonts w:ascii="仿宋_GB2312" w:eastAsia="仿宋_GB2312" w:hint="eastAsia"/>
          <w:sz w:val="32"/>
          <w:szCs w:val="32"/>
        </w:rPr>
        <w:t>组织部寒假前组织的三天集中学习培训，撰写了培训班心得体会；</w:t>
      </w:r>
      <w:r w:rsidRPr="00C07A9D">
        <w:rPr>
          <w:rFonts w:ascii="仿宋_GB2312" w:eastAsia="仿宋_GB2312" w:hint="eastAsia"/>
          <w:sz w:val="32"/>
          <w:szCs w:val="32"/>
        </w:rPr>
        <w:t>⑦</w:t>
      </w:r>
      <w:r w:rsidR="00E6081C" w:rsidRPr="00C07A9D">
        <w:rPr>
          <w:rFonts w:ascii="仿宋_GB2312" w:eastAsia="仿宋_GB2312" w:hint="eastAsia"/>
          <w:sz w:val="32"/>
          <w:szCs w:val="32"/>
        </w:rPr>
        <w:t>两位处级干部暑期到浙江大学参加了以“创新教育教学理念和方式方法、提高发展能力”为主题</w:t>
      </w:r>
      <w:r w:rsidR="004141AF" w:rsidRPr="00C07A9D">
        <w:rPr>
          <w:rFonts w:ascii="仿宋_GB2312" w:eastAsia="仿宋_GB2312" w:hint="eastAsia"/>
          <w:sz w:val="32"/>
          <w:szCs w:val="32"/>
        </w:rPr>
        <w:t>的</w:t>
      </w:r>
      <w:r w:rsidR="00E6081C" w:rsidRPr="00C07A9D">
        <w:rPr>
          <w:rFonts w:ascii="仿宋_GB2312" w:eastAsia="仿宋_GB2312" w:hint="eastAsia"/>
          <w:sz w:val="32"/>
          <w:szCs w:val="32"/>
        </w:rPr>
        <w:t>培训；</w:t>
      </w:r>
      <w:r w:rsidRPr="00C07A9D">
        <w:rPr>
          <w:rFonts w:ascii="仿宋_GB2312" w:eastAsia="仿宋_GB2312" w:hint="eastAsia"/>
          <w:sz w:val="32"/>
          <w:szCs w:val="32"/>
        </w:rPr>
        <w:t>⑧</w:t>
      </w:r>
      <w:r w:rsidR="00E6081C" w:rsidRPr="00C07A9D">
        <w:rPr>
          <w:rFonts w:ascii="仿宋_GB2312" w:eastAsia="仿宋_GB2312" w:hint="eastAsia"/>
          <w:sz w:val="32"/>
          <w:szCs w:val="32"/>
        </w:rPr>
        <w:t>全体党员集中观看</w:t>
      </w:r>
      <w:r w:rsidR="004141AF" w:rsidRPr="00C07A9D">
        <w:rPr>
          <w:rFonts w:ascii="仿宋_GB2312" w:eastAsia="仿宋_GB2312" w:hint="eastAsia"/>
          <w:sz w:val="32"/>
          <w:szCs w:val="32"/>
        </w:rPr>
        <w:t>了</w:t>
      </w:r>
      <w:r w:rsidR="00E6081C" w:rsidRPr="00C07A9D">
        <w:rPr>
          <w:rFonts w:ascii="仿宋_GB2312" w:eastAsia="仿宋_GB2312" w:hint="eastAsia"/>
          <w:sz w:val="32"/>
          <w:szCs w:val="32"/>
        </w:rPr>
        <w:t>《榜样3》专题节目，并撰写观后感或学习体会；</w:t>
      </w:r>
      <w:r w:rsidRPr="00C07A9D">
        <w:rPr>
          <w:rFonts w:ascii="仿宋_GB2312" w:eastAsia="仿宋_GB2312" w:hint="eastAsia"/>
          <w:sz w:val="32"/>
          <w:szCs w:val="32"/>
        </w:rPr>
        <w:t>⑨</w:t>
      </w:r>
      <w:r w:rsidR="00E6081C" w:rsidRPr="00C07A9D">
        <w:rPr>
          <w:rFonts w:ascii="仿宋_GB2312" w:eastAsia="仿宋_GB2312" w:hint="eastAsia"/>
          <w:sz w:val="32"/>
          <w:szCs w:val="32"/>
        </w:rPr>
        <w:t>制定了贫困户帮扶工作的实施方案，对贫困户进行了多次入户走访和慰问，照</w:t>
      </w:r>
      <w:r w:rsidR="00C433A4">
        <w:rPr>
          <w:rFonts w:ascii="仿宋_GB2312" w:eastAsia="仿宋_GB2312" w:hint="eastAsia"/>
          <w:sz w:val="32"/>
          <w:szCs w:val="32"/>
        </w:rPr>
        <w:t>了</w:t>
      </w:r>
      <w:r w:rsidR="00E6081C" w:rsidRPr="00C07A9D">
        <w:rPr>
          <w:rFonts w:ascii="仿宋_GB2312" w:eastAsia="仿宋_GB2312" w:hint="eastAsia"/>
          <w:sz w:val="32"/>
          <w:szCs w:val="32"/>
        </w:rPr>
        <w:t>一张全家福、吃</w:t>
      </w:r>
      <w:r w:rsidR="00C433A4">
        <w:rPr>
          <w:rFonts w:ascii="仿宋_GB2312" w:eastAsia="仿宋_GB2312" w:hint="eastAsia"/>
          <w:sz w:val="32"/>
          <w:szCs w:val="32"/>
        </w:rPr>
        <w:t>了</w:t>
      </w:r>
      <w:r w:rsidR="00E6081C" w:rsidRPr="00C07A9D">
        <w:rPr>
          <w:rFonts w:ascii="仿宋_GB2312" w:eastAsia="仿宋_GB2312" w:hint="eastAsia"/>
          <w:sz w:val="32"/>
          <w:szCs w:val="32"/>
        </w:rPr>
        <w:t>一次农家饭、打扫</w:t>
      </w:r>
      <w:r w:rsidR="00C433A4">
        <w:rPr>
          <w:rFonts w:ascii="仿宋_GB2312" w:eastAsia="仿宋_GB2312" w:hint="eastAsia"/>
          <w:sz w:val="32"/>
          <w:szCs w:val="32"/>
        </w:rPr>
        <w:t>了</w:t>
      </w:r>
      <w:r w:rsidR="00E6081C" w:rsidRPr="00C07A9D">
        <w:rPr>
          <w:rFonts w:ascii="仿宋_GB2312" w:eastAsia="仿宋_GB2312" w:hint="eastAsia"/>
          <w:sz w:val="32"/>
          <w:szCs w:val="32"/>
        </w:rPr>
        <w:t>一次院落、捐赠</w:t>
      </w:r>
      <w:r w:rsidR="004141AF" w:rsidRPr="00C07A9D">
        <w:rPr>
          <w:rFonts w:ascii="仿宋_GB2312" w:eastAsia="仿宋_GB2312" w:hint="eastAsia"/>
          <w:sz w:val="32"/>
          <w:szCs w:val="32"/>
        </w:rPr>
        <w:t>床单被罩</w:t>
      </w:r>
      <w:r w:rsidR="00E6081C" w:rsidRPr="00C07A9D">
        <w:rPr>
          <w:rFonts w:ascii="仿宋_GB2312" w:eastAsia="仿宋_GB2312" w:hint="eastAsia"/>
          <w:sz w:val="32"/>
          <w:szCs w:val="32"/>
        </w:rPr>
        <w:t>秋冬两套衣服等</w:t>
      </w:r>
      <w:r w:rsidRPr="00C07A9D">
        <w:rPr>
          <w:rFonts w:ascii="仿宋_GB2312" w:eastAsia="仿宋_GB2312" w:hint="eastAsia"/>
          <w:sz w:val="32"/>
          <w:szCs w:val="32"/>
        </w:rPr>
        <w:t>；⑩</w:t>
      </w:r>
      <w:r w:rsidR="00E6081C" w:rsidRPr="00C07A9D">
        <w:rPr>
          <w:rFonts w:ascii="仿宋_GB2312" w:eastAsia="仿宋_GB2312" w:hint="eastAsia"/>
          <w:sz w:val="32"/>
          <w:szCs w:val="32"/>
        </w:rPr>
        <w:t>根据校党委“关于加强党员学习教育的通知”要求，我支部全体党员已经开始为期一个月的党员学习教育活动。</w:t>
      </w:r>
    </w:p>
    <w:p w:rsidR="00FA0E27" w:rsidRPr="00C07A9D" w:rsidRDefault="00FA0E27" w:rsidP="00C07A9D">
      <w:pPr>
        <w:spacing w:line="312" w:lineRule="auto"/>
        <w:ind w:firstLineChars="200" w:firstLine="640"/>
        <w:rPr>
          <w:rFonts w:ascii="黑体" w:eastAsia="黑体" w:hAnsi="黑体"/>
          <w:sz w:val="32"/>
          <w:szCs w:val="32"/>
        </w:rPr>
      </w:pPr>
      <w:r w:rsidRPr="00C07A9D">
        <w:rPr>
          <w:rFonts w:ascii="黑体" w:eastAsia="黑体" w:hAnsi="黑体" w:hint="eastAsia"/>
          <w:sz w:val="32"/>
          <w:szCs w:val="32"/>
        </w:rPr>
        <w:t>三、支部全体党员在学校信息化建设中</w:t>
      </w:r>
      <w:r w:rsidR="004141AF" w:rsidRPr="00C07A9D">
        <w:rPr>
          <w:rFonts w:ascii="黑体" w:eastAsia="黑体" w:hAnsi="黑体" w:hint="eastAsia"/>
          <w:sz w:val="32"/>
          <w:szCs w:val="32"/>
        </w:rPr>
        <w:t>发挥</w:t>
      </w:r>
      <w:r w:rsidRPr="00C07A9D">
        <w:rPr>
          <w:rFonts w:ascii="黑体" w:eastAsia="黑体" w:hAnsi="黑体" w:hint="eastAsia"/>
          <w:sz w:val="32"/>
          <w:szCs w:val="32"/>
        </w:rPr>
        <w:t>先锋模范作用情况</w:t>
      </w:r>
    </w:p>
    <w:p w:rsidR="00FA0E27" w:rsidRPr="00C07A9D" w:rsidRDefault="00FA0E27" w:rsidP="00D128CC">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lastRenderedPageBreak/>
        <w:t>在学校信息化建</w:t>
      </w:r>
      <w:bookmarkStart w:id="0" w:name="_GoBack"/>
      <w:bookmarkEnd w:id="0"/>
      <w:r w:rsidRPr="00C07A9D">
        <w:rPr>
          <w:rFonts w:ascii="仿宋_GB2312" w:eastAsia="仿宋_GB2312" w:hint="eastAsia"/>
          <w:sz w:val="32"/>
          <w:szCs w:val="32"/>
        </w:rPr>
        <w:t>设</w:t>
      </w:r>
      <w:r w:rsidR="004141AF" w:rsidRPr="00C07A9D">
        <w:rPr>
          <w:rFonts w:ascii="仿宋_GB2312" w:eastAsia="仿宋_GB2312" w:hint="eastAsia"/>
          <w:sz w:val="32"/>
          <w:szCs w:val="32"/>
        </w:rPr>
        <w:t>工作</w:t>
      </w:r>
      <w:r w:rsidRPr="00C07A9D">
        <w:rPr>
          <w:rFonts w:ascii="仿宋_GB2312" w:eastAsia="仿宋_GB2312" w:hint="eastAsia"/>
          <w:sz w:val="32"/>
          <w:szCs w:val="32"/>
        </w:rPr>
        <w:t>中，</w:t>
      </w:r>
      <w:r w:rsidR="00D128CC" w:rsidRPr="00D128CC">
        <w:rPr>
          <w:rFonts w:ascii="仿宋_GB2312" w:eastAsia="仿宋_GB2312" w:hint="eastAsia"/>
          <w:sz w:val="32"/>
          <w:szCs w:val="32"/>
        </w:rPr>
        <w:t>以“一流党建”促为师生提供“一流的网络信息化服务”</w:t>
      </w:r>
      <w:r w:rsidR="00D128CC">
        <w:rPr>
          <w:rFonts w:ascii="仿宋_GB2312" w:eastAsia="仿宋_GB2312" w:hint="eastAsia"/>
          <w:sz w:val="32"/>
          <w:szCs w:val="32"/>
        </w:rPr>
        <w:t>，</w:t>
      </w:r>
      <w:r w:rsidR="00D128CC" w:rsidRPr="00C07A9D">
        <w:rPr>
          <w:rFonts w:ascii="仿宋_GB2312" w:eastAsia="仿宋_GB2312" w:hint="eastAsia"/>
          <w:sz w:val="32"/>
          <w:szCs w:val="32"/>
        </w:rPr>
        <w:t>全体党员都发挥了模范先锋作用</w:t>
      </w:r>
      <w:r w:rsidR="00D128CC">
        <w:rPr>
          <w:rFonts w:ascii="仿宋_GB2312" w:eastAsia="仿宋_GB2312" w:hint="eastAsia"/>
          <w:sz w:val="32"/>
          <w:szCs w:val="32"/>
        </w:rPr>
        <w:t>。</w:t>
      </w:r>
      <w:r w:rsidRPr="00C07A9D">
        <w:rPr>
          <w:rFonts w:ascii="仿宋_GB2312" w:eastAsia="仿宋_GB2312" w:hint="eastAsia"/>
          <w:sz w:val="32"/>
          <w:szCs w:val="32"/>
        </w:rPr>
        <w:t>①王海涛副主任对我单位所有信息化建设项目的每个技术参数进行</w:t>
      </w:r>
      <w:r w:rsidR="004141AF" w:rsidRPr="00C07A9D">
        <w:rPr>
          <w:rFonts w:ascii="仿宋_GB2312" w:eastAsia="仿宋_GB2312" w:hint="eastAsia"/>
          <w:sz w:val="32"/>
          <w:szCs w:val="32"/>
        </w:rPr>
        <w:t>了</w:t>
      </w:r>
      <w:r w:rsidR="00167A0F" w:rsidRPr="00C07A9D">
        <w:rPr>
          <w:rFonts w:ascii="仿宋_GB2312" w:eastAsia="仿宋_GB2312" w:hint="eastAsia"/>
          <w:sz w:val="32"/>
          <w:szCs w:val="32"/>
        </w:rPr>
        <w:t>详细</w:t>
      </w:r>
      <w:r w:rsidRPr="00C07A9D">
        <w:rPr>
          <w:rFonts w:ascii="仿宋_GB2312" w:eastAsia="仿宋_GB2312" w:hint="eastAsia"/>
          <w:sz w:val="32"/>
          <w:szCs w:val="32"/>
        </w:rPr>
        <w:t>调研和仔细论证，保证了各项目招标和建设的顺利进行</w:t>
      </w:r>
      <w:r w:rsidR="00167A0F" w:rsidRPr="00C07A9D">
        <w:rPr>
          <w:rFonts w:ascii="仿宋_GB2312" w:eastAsia="仿宋_GB2312" w:hint="eastAsia"/>
          <w:sz w:val="32"/>
          <w:szCs w:val="32"/>
        </w:rPr>
        <w:t>。</w:t>
      </w:r>
      <w:r w:rsidRPr="00C07A9D">
        <w:rPr>
          <w:rFonts w:ascii="仿宋_GB2312" w:eastAsia="仿宋_GB2312" w:hint="eastAsia"/>
          <w:sz w:val="32"/>
          <w:szCs w:val="32"/>
        </w:rPr>
        <w:t>②</w:t>
      </w:r>
      <w:proofErr w:type="gramStart"/>
      <w:r w:rsidRPr="00C07A9D">
        <w:rPr>
          <w:rFonts w:ascii="仿宋_GB2312" w:eastAsia="仿宋_GB2312" w:hint="eastAsia"/>
          <w:sz w:val="32"/>
          <w:szCs w:val="32"/>
        </w:rPr>
        <w:t>轩宗新</w:t>
      </w:r>
      <w:proofErr w:type="gramEnd"/>
      <w:r w:rsidRPr="00C07A9D">
        <w:rPr>
          <w:rFonts w:ascii="仿宋_GB2312" w:eastAsia="仿宋_GB2312" w:hint="eastAsia"/>
          <w:sz w:val="32"/>
          <w:szCs w:val="32"/>
        </w:rPr>
        <w:t>副主任对多媒体资源建设</w:t>
      </w:r>
      <w:r w:rsidR="00167A0F" w:rsidRPr="00C07A9D">
        <w:rPr>
          <w:rFonts w:ascii="仿宋_GB2312" w:eastAsia="仿宋_GB2312" w:hint="eastAsia"/>
          <w:sz w:val="32"/>
          <w:szCs w:val="32"/>
        </w:rPr>
        <w:t>、</w:t>
      </w:r>
      <w:r w:rsidRPr="00C07A9D">
        <w:rPr>
          <w:rFonts w:ascii="仿宋_GB2312" w:eastAsia="仿宋_GB2312" w:hint="eastAsia"/>
          <w:sz w:val="32"/>
          <w:szCs w:val="32"/>
        </w:rPr>
        <w:t>教学资源（含党建资源）制作发布的每个细节与员工</w:t>
      </w:r>
      <w:r w:rsidR="00167A0F" w:rsidRPr="00C07A9D">
        <w:rPr>
          <w:rFonts w:ascii="仿宋_GB2312" w:eastAsia="仿宋_GB2312" w:hint="eastAsia"/>
          <w:sz w:val="32"/>
          <w:szCs w:val="32"/>
        </w:rPr>
        <w:t>都</w:t>
      </w:r>
      <w:r w:rsidRPr="00C07A9D">
        <w:rPr>
          <w:rFonts w:ascii="仿宋_GB2312" w:eastAsia="仿宋_GB2312" w:hint="eastAsia"/>
          <w:sz w:val="32"/>
          <w:szCs w:val="32"/>
        </w:rPr>
        <w:t>进行了</w:t>
      </w:r>
      <w:r w:rsidR="00167A0F" w:rsidRPr="00C07A9D">
        <w:rPr>
          <w:rFonts w:ascii="仿宋_GB2312" w:eastAsia="仿宋_GB2312" w:hint="eastAsia"/>
          <w:sz w:val="32"/>
          <w:szCs w:val="32"/>
        </w:rPr>
        <w:t>详细</w:t>
      </w:r>
      <w:r w:rsidRPr="00C07A9D">
        <w:rPr>
          <w:rFonts w:ascii="仿宋_GB2312" w:eastAsia="仿宋_GB2312" w:hint="eastAsia"/>
          <w:sz w:val="32"/>
          <w:szCs w:val="32"/>
        </w:rPr>
        <w:t>讨论</w:t>
      </w:r>
      <w:r w:rsidR="00167A0F" w:rsidRPr="00C07A9D">
        <w:rPr>
          <w:rFonts w:ascii="仿宋_GB2312" w:eastAsia="仿宋_GB2312" w:hint="eastAsia"/>
          <w:sz w:val="32"/>
          <w:szCs w:val="32"/>
        </w:rPr>
        <w:t>。</w:t>
      </w:r>
      <w:r w:rsidRPr="00C07A9D">
        <w:rPr>
          <w:rFonts w:ascii="仿宋_GB2312" w:eastAsia="仿宋_GB2312" w:hint="eastAsia"/>
          <w:sz w:val="32"/>
          <w:szCs w:val="32"/>
        </w:rPr>
        <w:t>③靳京老师、郑铁豹老师在数字化校园建设方面做了大量工作，移动校园平台系统已搭建完成，集成了十余个学校现有的业务系统；完成了协同办公系统、迎新系统、离校系统的系统升级及移动端的部署；不断提高个人门户与学校各业务系统的集成度；配合财务系统完成了由独立系统登录转换到学校统一身份认证登录；配合相关部门完成了2018年招生、新生报到和毕业生离校等工作，保障了迎新和电子离校系统，与财务、教务、招生、宿管、图书管理等系统的数据同步；开展数据分析和挖掘工作，推出了2017年信息化工作数据年报，为精细化管理提供了数据佐证；配合科研处科研工作量软件（用于职称评审、聘期考核）的开发，梳理出“科研管理系统集成”缺少的数据项，以及和数据中心集成过程中存在的问题。④李静</w:t>
      </w:r>
      <w:r w:rsidR="00093601" w:rsidRPr="00C07A9D">
        <w:rPr>
          <w:rFonts w:ascii="仿宋_GB2312" w:eastAsia="仿宋_GB2312" w:hint="eastAsia"/>
          <w:sz w:val="32"/>
          <w:szCs w:val="32"/>
        </w:rPr>
        <w:t>老师</w:t>
      </w:r>
      <w:r w:rsidRPr="00C07A9D">
        <w:rPr>
          <w:rFonts w:ascii="仿宋_GB2312" w:eastAsia="仿宋_GB2312" w:hint="eastAsia"/>
          <w:sz w:val="32"/>
          <w:szCs w:val="32"/>
        </w:rPr>
        <w:t>负责虚拟化平台建设与管理，保障了我校虚拟化平台系统及各部门业务系统的正常运行，为教务、科研、人事、资产、图书馆等相关业务系统提供更为稳定、安全的运行环境。⑤边永青老师负责资产管</w:t>
      </w:r>
      <w:r w:rsidRPr="00C07A9D">
        <w:rPr>
          <w:rFonts w:ascii="仿宋_GB2312" w:eastAsia="仿宋_GB2312" w:hint="eastAsia"/>
          <w:sz w:val="32"/>
          <w:szCs w:val="32"/>
        </w:rPr>
        <w:lastRenderedPageBreak/>
        <w:t>理工作，按照省教育厅要求，对我校的网络安全、门户网站安全情况进行了自查，并将自查结果，上报了教育厅；对我校部分二级网站（涉及25个部门）存在的54个的网络安全漏洞及时进行了处置，保障了校园网络安全；为宣传部的“新媒体平台资源管理系统”、研究生学院的“研究生教育综合信息管理系统”、学生处的“易班工作站”、国际教育学院的“来华留学生信息管理系统”等系统和网站提供了20台虚拟服务器，保障了这些项目的顺利进行；对于超过使用年限、性能落后且没有维修价值的60件老旧设备，金额207.3万元，办理了报废手续。⑥郝建勋老师在网络运行与维护方面做了大量工作，对旅游学院办公楼改建的两层学生宿舍进行了无</w:t>
      </w:r>
      <w:proofErr w:type="gramStart"/>
      <w:r w:rsidRPr="00C07A9D">
        <w:rPr>
          <w:rFonts w:ascii="仿宋_GB2312" w:eastAsia="仿宋_GB2312" w:hint="eastAsia"/>
          <w:sz w:val="32"/>
          <w:szCs w:val="32"/>
        </w:rPr>
        <w:t>线网络</w:t>
      </w:r>
      <w:proofErr w:type="gramEnd"/>
      <w:r w:rsidRPr="00C07A9D">
        <w:rPr>
          <w:rFonts w:ascii="仿宋_GB2312" w:eastAsia="仿宋_GB2312" w:hint="eastAsia"/>
          <w:sz w:val="32"/>
          <w:szCs w:val="32"/>
        </w:rPr>
        <w:t>扩容，解决了这些学生无线上网问题；改造第三教学楼的网络线路，将现教中心网络机房到52个学生机房的网络线路，由原来的双绞线改为光纤，带宽从百兆提升至千兆；配合教务处承担的“2018年国家统一法律职业资格考试”，提前对网络设施进行了安全检查和维护，保障了电子试卷的接收和答题数据的上传工作</w:t>
      </w:r>
      <w:r w:rsidR="00093601" w:rsidRPr="00C07A9D">
        <w:rPr>
          <w:rFonts w:ascii="仿宋_GB2312" w:eastAsia="仿宋_GB2312" w:hint="eastAsia"/>
          <w:sz w:val="32"/>
          <w:szCs w:val="32"/>
        </w:rPr>
        <w:t>；</w:t>
      </w:r>
      <w:r w:rsidRPr="00C07A9D">
        <w:rPr>
          <w:rFonts w:ascii="仿宋_GB2312" w:eastAsia="仿宋_GB2312" w:hint="eastAsia"/>
          <w:sz w:val="32"/>
          <w:szCs w:val="32"/>
        </w:rPr>
        <w:t>为物业公司部署了光纤网络，方便北校区教职工使用</w:t>
      </w:r>
      <w:proofErr w:type="gramStart"/>
      <w:r w:rsidRPr="00C07A9D">
        <w:rPr>
          <w:rFonts w:ascii="仿宋_GB2312" w:eastAsia="仿宋_GB2312" w:hint="eastAsia"/>
          <w:sz w:val="32"/>
          <w:szCs w:val="32"/>
        </w:rPr>
        <w:t>一</w:t>
      </w:r>
      <w:proofErr w:type="gramEnd"/>
      <w:r w:rsidRPr="00C07A9D">
        <w:rPr>
          <w:rFonts w:ascii="仿宋_GB2312" w:eastAsia="仿宋_GB2312" w:hint="eastAsia"/>
          <w:sz w:val="32"/>
          <w:szCs w:val="32"/>
        </w:rPr>
        <w:t>卡通交纳水电费；配合国际教育学院承办的汉语水平考试，考试期间考试机器可以直接登录外网</w:t>
      </w:r>
      <w:r w:rsidR="00093601" w:rsidRPr="00C07A9D">
        <w:rPr>
          <w:rFonts w:ascii="仿宋_GB2312" w:eastAsia="仿宋_GB2312" w:hint="eastAsia"/>
          <w:sz w:val="32"/>
          <w:szCs w:val="32"/>
        </w:rPr>
        <w:t>；</w:t>
      </w:r>
      <w:r w:rsidRPr="00C07A9D">
        <w:rPr>
          <w:rFonts w:ascii="仿宋_GB2312" w:eastAsia="仿宋_GB2312" w:hint="eastAsia"/>
          <w:sz w:val="32"/>
          <w:szCs w:val="32"/>
        </w:rPr>
        <w:t>保障各类人员（含到我校参会、培训的外部人员）正常使用网络。⑦王志刚老师负责资源管理平台的建设和管理，本年度完成教学视频资料（约400小时）的编辑、转码</w:t>
      </w:r>
      <w:r w:rsidRPr="00C07A9D">
        <w:rPr>
          <w:rFonts w:ascii="仿宋_GB2312" w:eastAsia="仿宋_GB2312" w:hint="eastAsia"/>
          <w:sz w:val="32"/>
          <w:szCs w:val="32"/>
        </w:rPr>
        <w:lastRenderedPageBreak/>
        <w:t>和数字资源的保存工作，资源总量达到近2000个，总容量约有1500G。⑧郝明文老师组织党员各种学习活动，组织工会会员开展各种体育活动、歌咏比赛，经办的财务报账没有出现过任何差错。</w:t>
      </w:r>
    </w:p>
    <w:p w:rsidR="00FA0E27" w:rsidRPr="00C07A9D" w:rsidRDefault="00FA0E27" w:rsidP="00C07A9D">
      <w:pPr>
        <w:spacing w:line="312" w:lineRule="auto"/>
        <w:ind w:firstLineChars="200" w:firstLine="640"/>
        <w:jc w:val="left"/>
        <w:rPr>
          <w:rFonts w:ascii="黑体" w:eastAsia="黑体" w:hAnsi="黑体"/>
          <w:sz w:val="32"/>
          <w:szCs w:val="32"/>
        </w:rPr>
      </w:pPr>
      <w:r w:rsidRPr="00C07A9D">
        <w:rPr>
          <w:rFonts w:ascii="黑体" w:eastAsia="黑体" w:hAnsi="黑体" w:hint="eastAsia"/>
          <w:sz w:val="32"/>
          <w:szCs w:val="32"/>
        </w:rPr>
        <w:t>四、存在</w:t>
      </w:r>
      <w:r w:rsidR="004141AF" w:rsidRPr="00C07A9D">
        <w:rPr>
          <w:rFonts w:ascii="黑体" w:eastAsia="黑体" w:hAnsi="黑体" w:hint="eastAsia"/>
          <w:sz w:val="32"/>
          <w:szCs w:val="32"/>
        </w:rPr>
        <w:t>的</w:t>
      </w:r>
      <w:r w:rsidRPr="00C07A9D">
        <w:rPr>
          <w:rFonts w:ascii="黑体" w:eastAsia="黑体" w:hAnsi="黑体" w:hint="eastAsia"/>
          <w:sz w:val="32"/>
          <w:szCs w:val="32"/>
        </w:rPr>
        <w:t>问题及改进措施</w:t>
      </w:r>
    </w:p>
    <w:p w:rsidR="00FA0E27" w:rsidRPr="00C07A9D" w:rsidRDefault="00FA0E27" w:rsidP="005438C3">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t>1.</w:t>
      </w:r>
      <w:r w:rsidR="00944CE4" w:rsidRPr="00C07A9D">
        <w:rPr>
          <w:rFonts w:ascii="仿宋_GB2312" w:eastAsia="仿宋_GB2312" w:hint="eastAsia"/>
          <w:sz w:val="32"/>
          <w:szCs w:val="32"/>
        </w:rPr>
        <w:t xml:space="preserve"> </w:t>
      </w:r>
      <w:r w:rsidRPr="00C07A9D">
        <w:rPr>
          <w:rFonts w:ascii="仿宋_GB2312" w:eastAsia="仿宋_GB2312" w:hint="eastAsia"/>
          <w:sz w:val="32"/>
          <w:szCs w:val="32"/>
        </w:rPr>
        <w:t>存在问题：①党支部能够做到按照学校党委的要求组织全体党员政治学习，在时间、地点和内容上贯彻落实，但是在学习深度方面、学习质量方面存在差距，需要进一步加强和提高</w:t>
      </w:r>
      <w:r w:rsidR="00C00801" w:rsidRPr="00C07A9D">
        <w:rPr>
          <w:rFonts w:ascii="仿宋_GB2312" w:eastAsia="仿宋_GB2312" w:hint="eastAsia"/>
          <w:sz w:val="32"/>
          <w:szCs w:val="32"/>
        </w:rPr>
        <w:t>；</w:t>
      </w:r>
      <w:r w:rsidRPr="00C07A9D">
        <w:rPr>
          <w:rFonts w:ascii="仿宋_GB2312" w:eastAsia="仿宋_GB2312" w:hint="eastAsia"/>
          <w:sz w:val="32"/>
          <w:szCs w:val="32"/>
        </w:rPr>
        <w:t>②党支部在组织党员学习、活动方面存在数量少、缺乏创新性。中心党支部由于受到党建经费较少、业务工作较多等因素的影响，本年度组织党员学习、活动特别是外出培训教育、学习考察的数量和机会很少，在活动创新方面明显不足</w:t>
      </w:r>
      <w:r w:rsidR="00C00801" w:rsidRPr="00C07A9D">
        <w:rPr>
          <w:rFonts w:ascii="仿宋_GB2312" w:eastAsia="仿宋_GB2312" w:hint="eastAsia"/>
          <w:sz w:val="32"/>
          <w:szCs w:val="32"/>
        </w:rPr>
        <w:t>；</w:t>
      </w:r>
      <w:r w:rsidRPr="00C07A9D">
        <w:rPr>
          <w:rFonts w:ascii="仿宋_GB2312" w:eastAsia="仿宋_GB2312" w:hint="eastAsia"/>
          <w:sz w:val="32"/>
          <w:szCs w:val="32"/>
        </w:rPr>
        <w:t>③</w:t>
      </w:r>
      <w:r w:rsidRPr="003A19E7">
        <w:rPr>
          <w:rFonts w:ascii="仿宋_GB2312" w:eastAsia="仿宋_GB2312" w:hint="eastAsia"/>
          <w:sz w:val="32"/>
          <w:szCs w:val="32"/>
        </w:rPr>
        <w:t>中心党支部没有专职党务工作人员</w:t>
      </w:r>
      <w:r w:rsidRPr="00C07A9D">
        <w:rPr>
          <w:rFonts w:ascii="仿宋_GB2312" w:eastAsia="仿宋_GB2312" w:hint="eastAsia"/>
          <w:sz w:val="32"/>
          <w:szCs w:val="32"/>
        </w:rPr>
        <w:t>，书记、委员都是兼职，在一定程度上影响党建工作。</w:t>
      </w:r>
    </w:p>
    <w:p w:rsidR="00FA0E27" w:rsidRPr="00C07A9D" w:rsidRDefault="00FA0E27" w:rsidP="005438C3">
      <w:pPr>
        <w:spacing w:line="360" w:lineRule="auto"/>
        <w:ind w:firstLineChars="200" w:firstLine="640"/>
        <w:rPr>
          <w:rFonts w:ascii="仿宋_GB2312" w:eastAsia="仿宋_GB2312"/>
          <w:sz w:val="32"/>
          <w:szCs w:val="32"/>
        </w:rPr>
      </w:pPr>
      <w:r w:rsidRPr="00C07A9D">
        <w:rPr>
          <w:rFonts w:ascii="仿宋_GB2312" w:eastAsia="仿宋_GB2312" w:hint="eastAsia"/>
          <w:sz w:val="32"/>
          <w:szCs w:val="32"/>
        </w:rPr>
        <w:t>2.</w:t>
      </w:r>
      <w:r w:rsidR="00944CE4" w:rsidRPr="00C07A9D">
        <w:rPr>
          <w:rFonts w:ascii="仿宋_GB2312" w:eastAsia="仿宋_GB2312" w:hint="eastAsia"/>
          <w:sz w:val="32"/>
          <w:szCs w:val="32"/>
        </w:rPr>
        <w:t xml:space="preserve"> </w:t>
      </w:r>
      <w:r w:rsidRPr="00C07A9D">
        <w:rPr>
          <w:rFonts w:ascii="仿宋_GB2312" w:eastAsia="仿宋_GB2312" w:hint="eastAsia"/>
          <w:sz w:val="32"/>
          <w:szCs w:val="32"/>
        </w:rPr>
        <w:t>改进措施：①党支部继续积极按照校党委的要求做好党建工作，制定学习计划，保证学习时间和精心安排学习内容，定期邀请有关专家进行专题讲座，对重大理论问题让全体党员弄懂弄通，切实提高学习的效果，确保政治学习质量，不断提高中心全体党员的政治素质</w:t>
      </w:r>
      <w:r w:rsidR="00C00801" w:rsidRPr="00C07A9D">
        <w:rPr>
          <w:rFonts w:ascii="仿宋_GB2312" w:eastAsia="仿宋_GB2312" w:hint="eastAsia"/>
          <w:sz w:val="32"/>
          <w:szCs w:val="32"/>
        </w:rPr>
        <w:t>；</w:t>
      </w:r>
      <w:r w:rsidRPr="00C07A9D">
        <w:rPr>
          <w:rFonts w:ascii="仿宋_GB2312" w:eastAsia="仿宋_GB2312" w:hint="eastAsia"/>
          <w:sz w:val="32"/>
          <w:szCs w:val="32"/>
        </w:rPr>
        <w:t>②针对组织党员学习活动、培训教育、外出考察较少的问题，中心党支部认真研究，积极安排组织在合适的时间、选择合适的地方对全体党员进行革命传统和革命精神教育；在活动创新方面努力探</w:t>
      </w:r>
      <w:r w:rsidRPr="00C07A9D">
        <w:rPr>
          <w:rFonts w:ascii="仿宋_GB2312" w:eastAsia="仿宋_GB2312" w:hint="eastAsia"/>
          <w:sz w:val="32"/>
          <w:szCs w:val="32"/>
        </w:rPr>
        <w:lastRenderedPageBreak/>
        <w:t>索，争取摸索一种加强基层党建工作的新路径</w:t>
      </w:r>
      <w:r w:rsidR="00C00801" w:rsidRPr="00C07A9D">
        <w:rPr>
          <w:rFonts w:ascii="仿宋_GB2312" w:eastAsia="仿宋_GB2312" w:hint="eastAsia"/>
          <w:sz w:val="32"/>
          <w:szCs w:val="32"/>
        </w:rPr>
        <w:t>；</w:t>
      </w:r>
      <w:r w:rsidRPr="00C07A9D">
        <w:rPr>
          <w:rFonts w:ascii="仿宋_GB2312" w:eastAsia="仿宋_GB2312" w:hint="eastAsia"/>
          <w:sz w:val="32"/>
          <w:szCs w:val="32"/>
        </w:rPr>
        <w:t>③针对中心党支部</w:t>
      </w:r>
      <w:r w:rsidR="00A240A4">
        <w:rPr>
          <w:rFonts w:ascii="仿宋_GB2312" w:eastAsia="仿宋_GB2312" w:hint="eastAsia"/>
          <w:sz w:val="32"/>
          <w:szCs w:val="32"/>
        </w:rPr>
        <w:t>成员</w:t>
      </w:r>
      <w:r w:rsidR="00A240A4" w:rsidRPr="003A19E7">
        <w:rPr>
          <w:rFonts w:ascii="仿宋_GB2312" w:eastAsia="仿宋_GB2312" w:hint="eastAsia"/>
          <w:sz w:val="32"/>
          <w:szCs w:val="32"/>
        </w:rPr>
        <w:t>都是兼职</w:t>
      </w:r>
      <w:r w:rsidRPr="003A19E7">
        <w:rPr>
          <w:rFonts w:ascii="仿宋_GB2312" w:eastAsia="仿宋_GB2312" w:hint="eastAsia"/>
          <w:sz w:val="32"/>
          <w:szCs w:val="32"/>
        </w:rPr>
        <w:t>的现状，</w:t>
      </w:r>
      <w:r w:rsidRPr="00C07A9D">
        <w:rPr>
          <w:rFonts w:ascii="仿宋_GB2312" w:eastAsia="仿宋_GB2312" w:hint="eastAsia"/>
          <w:sz w:val="32"/>
          <w:szCs w:val="32"/>
        </w:rPr>
        <w:t>一方面现有党支部成员要继续克服各种工作压力，努力工作，积极发挥中心党支部的战斗堡垒作用；另一方面积极争取学校党委的支持，给中心配备专职党务工作人员。</w:t>
      </w:r>
    </w:p>
    <w:p w:rsidR="000245A4" w:rsidRDefault="000245A4" w:rsidP="00A6126A">
      <w:pPr>
        <w:spacing w:line="360" w:lineRule="auto"/>
        <w:rPr>
          <w:rFonts w:ascii="仿宋_GB2312" w:eastAsia="仿宋_GB2312"/>
          <w:sz w:val="32"/>
          <w:szCs w:val="32"/>
        </w:rPr>
      </w:pPr>
    </w:p>
    <w:p w:rsidR="00A6126A" w:rsidRPr="00C07A9D" w:rsidRDefault="00A6126A" w:rsidP="00A6126A">
      <w:pPr>
        <w:spacing w:line="360" w:lineRule="auto"/>
        <w:rPr>
          <w:rFonts w:ascii="仿宋_GB2312" w:eastAsia="仿宋_GB2312"/>
          <w:sz w:val="32"/>
          <w:szCs w:val="32"/>
        </w:rPr>
      </w:pPr>
    </w:p>
    <w:p w:rsidR="00FA0E27" w:rsidRPr="00C07A9D" w:rsidRDefault="000245A4" w:rsidP="005438C3">
      <w:pPr>
        <w:spacing w:line="360" w:lineRule="auto"/>
        <w:ind w:firstLineChars="850" w:firstLine="2720"/>
        <w:rPr>
          <w:rFonts w:ascii="仿宋_GB2312" w:eastAsia="仿宋_GB2312"/>
          <w:sz w:val="32"/>
          <w:szCs w:val="32"/>
        </w:rPr>
      </w:pPr>
      <w:r w:rsidRPr="00C07A9D">
        <w:rPr>
          <w:rFonts w:ascii="仿宋_GB2312" w:eastAsia="仿宋_GB2312" w:hint="eastAsia"/>
          <w:sz w:val="32"/>
          <w:szCs w:val="32"/>
        </w:rPr>
        <w:t xml:space="preserve">             2018年12月12日</w:t>
      </w:r>
    </w:p>
    <w:sectPr w:rsidR="00FA0E27" w:rsidRPr="00C07A9D" w:rsidSect="00A96C46">
      <w:footerReference w:type="default" r:id="rId7"/>
      <w:pgSz w:w="11906" w:h="16838"/>
      <w:pgMar w:top="1389" w:right="1803" w:bottom="1389"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7E0" w:rsidRDefault="005557E0" w:rsidP="00424573">
      <w:r>
        <w:separator/>
      </w:r>
    </w:p>
  </w:endnote>
  <w:endnote w:type="continuationSeparator" w:id="0">
    <w:p w:rsidR="005557E0" w:rsidRDefault="005557E0" w:rsidP="00424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1282"/>
      <w:docPartObj>
        <w:docPartGallery w:val="Page Numbers (Bottom of Page)"/>
        <w:docPartUnique/>
      </w:docPartObj>
    </w:sdtPr>
    <w:sdtEndPr/>
    <w:sdtContent>
      <w:p w:rsidR="00090CF0" w:rsidRDefault="001D3D5F">
        <w:pPr>
          <w:pStyle w:val="a5"/>
          <w:jc w:val="center"/>
        </w:pPr>
        <w:r>
          <w:fldChar w:fldCharType="begin"/>
        </w:r>
        <w:r>
          <w:instrText xml:space="preserve"> PAGE   \* MERGEFORMAT </w:instrText>
        </w:r>
        <w:r>
          <w:fldChar w:fldCharType="separate"/>
        </w:r>
        <w:r w:rsidR="00D128CC" w:rsidRPr="00D128CC">
          <w:rPr>
            <w:noProof/>
            <w:lang w:val="zh-CN"/>
          </w:rPr>
          <w:t>6</w:t>
        </w:r>
        <w:r>
          <w:rPr>
            <w:noProof/>
            <w:lang w:val="zh-CN"/>
          </w:rPr>
          <w:fldChar w:fldCharType="end"/>
        </w:r>
      </w:p>
    </w:sdtContent>
  </w:sdt>
  <w:p w:rsidR="00090CF0" w:rsidRDefault="00090C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7E0" w:rsidRDefault="005557E0" w:rsidP="00424573">
      <w:r>
        <w:separator/>
      </w:r>
    </w:p>
  </w:footnote>
  <w:footnote w:type="continuationSeparator" w:id="0">
    <w:p w:rsidR="005557E0" w:rsidRDefault="005557E0" w:rsidP="004245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A0E27"/>
    <w:rsid w:val="000245A4"/>
    <w:rsid w:val="00090CF0"/>
    <w:rsid w:val="00093601"/>
    <w:rsid w:val="00167A0F"/>
    <w:rsid w:val="00184679"/>
    <w:rsid w:val="001D3D5F"/>
    <w:rsid w:val="001E0381"/>
    <w:rsid w:val="002E4E66"/>
    <w:rsid w:val="003A19E7"/>
    <w:rsid w:val="003E4CFE"/>
    <w:rsid w:val="004141AF"/>
    <w:rsid w:val="00424573"/>
    <w:rsid w:val="00443DFB"/>
    <w:rsid w:val="0044508D"/>
    <w:rsid w:val="004F6088"/>
    <w:rsid w:val="00517995"/>
    <w:rsid w:val="005438C3"/>
    <w:rsid w:val="005557E0"/>
    <w:rsid w:val="00645809"/>
    <w:rsid w:val="00703BBE"/>
    <w:rsid w:val="00713785"/>
    <w:rsid w:val="007C7F76"/>
    <w:rsid w:val="00944CE4"/>
    <w:rsid w:val="00964790"/>
    <w:rsid w:val="009B012D"/>
    <w:rsid w:val="009F7048"/>
    <w:rsid w:val="00A240A4"/>
    <w:rsid w:val="00A6126A"/>
    <w:rsid w:val="00A96C46"/>
    <w:rsid w:val="00AA0251"/>
    <w:rsid w:val="00C00801"/>
    <w:rsid w:val="00C07A9D"/>
    <w:rsid w:val="00C433A4"/>
    <w:rsid w:val="00D128CC"/>
    <w:rsid w:val="00D44B0A"/>
    <w:rsid w:val="00E6081C"/>
    <w:rsid w:val="00E6676C"/>
    <w:rsid w:val="00EC1F88"/>
    <w:rsid w:val="00F161C2"/>
    <w:rsid w:val="00F330EA"/>
    <w:rsid w:val="00FA0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048"/>
    <w:pPr>
      <w:widowControl w:val="0"/>
      <w:jc w:val="both"/>
    </w:pPr>
    <w:rPr>
      <w:kern w:val="2"/>
      <w:sz w:val="21"/>
      <w:szCs w:val="24"/>
    </w:rPr>
  </w:style>
  <w:style w:type="paragraph" w:styleId="1">
    <w:name w:val="heading 1"/>
    <w:basedOn w:val="a"/>
    <w:next w:val="a"/>
    <w:link w:val="1Char"/>
    <w:qFormat/>
    <w:rsid w:val="00703BB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03BBE"/>
    <w:rPr>
      <w:b/>
      <w:bCs/>
      <w:kern w:val="44"/>
      <w:sz w:val="44"/>
      <w:szCs w:val="44"/>
    </w:rPr>
  </w:style>
  <w:style w:type="paragraph" w:styleId="a3">
    <w:name w:val="Title"/>
    <w:basedOn w:val="a"/>
    <w:next w:val="a"/>
    <w:link w:val="Char"/>
    <w:qFormat/>
    <w:rsid w:val="00703BBE"/>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703BBE"/>
    <w:rPr>
      <w:rFonts w:asciiTheme="majorHAnsi" w:hAnsiTheme="majorHAnsi" w:cstheme="majorBidi"/>
      <w:b/>
      <w:bCs/>
      <w:kern w:val="2"/>
      <w:sz w:val="32"/>
      <w:szCs w:val="32"/>
    </w:rPr>
  </w:style>
  <w:style w:type="paragraph" w:styleId="a4">
    <w:name w:val="header"/>
    <w:basedOn w:val="a"/>
    <w:link w:val="Char0"/>
    <w:uiPriority w:val="99"/>
    <w:unhideWhenUsed/>
    <w:rsid w:val="0042457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24573"/>
    <w:rPr>
      <w:kern w:val="2"/>
      <w:sz w:val="18"/>
      <w:szCs w:val="18"/>
    </w:rPr>
  </w:style>
  <w:style w:type="paragraph" w:styleId="a5">
    <w:name w:val="footer"/>
    <w:basedOn w:val="a"/>
    <w:link w:val="Char1"/>
    <w:uiPriority w:val="99"/>
    <w:unhideWhenUsed/>
    <w:rsid w:val="00424573"/>
    <w:pPr>
      <w:tabs>
        <w:tab w:val="center" w:pos="4153"/>
        <w:tab w:val="right" w:pos="8306"/>
      </w:tabs>
      <w:snapToGrid w:val="0"/>
      <w:jc w:val="left"/>
    </w:pPr>
    <w:rPr>
      <w:sz w:val="18"/>
      <w:szCs w:val="18"/>
    </w:rPr>
  </w:style>
  <w:style w:type="character" w:customStyle="1" w:styleId="Char1">
    <w:name w:val="页脚 Char"/>
    <w:basedOn w:val="a0"/>
    <w:link w:val="a5"/>
    <w:uiPriority w:val="99"/>
    <w:rsid w:val="00424573"/>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7048"/>
    <w:pPr>
      <w:widowControl w:val="0"/>
      <w:jc w:val="both"/>
    </w:pPr>
    <w:rPr>
      <w:kern w:val="2"/>
      <w:sz w:val="21"/>
      <w:szCs w:val="24"/>
    </w:rPr>
  </w:style>
  <w:style w:type="paragraph" w:styleId="1">
    <w:name w:val="heading 1"/>
    <w:basedOn w:val="a"/>
    <w:next w:val="a"/>
    <w:link w:val="1Char"/>
    <w:qFormat/>
    <w:rsid w:val="00703BBE"/>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703BBE"/>
    <w:rPr>
      <w:b/>
      <w:bCs/>
      <w:kern w:val="44"/>
      <w:sz w:val="44"/>
      <w:szCs w:val="44"/>
    </w:rPr>
  </w:style>
  <w:style w:type="paragraph" w:styleId="a3">
    <w:name w:val="Title"/>
    <w:basedOn w:val="a"/>
    <w:next w:val="a"/>
    <w:link w:val="Char"/>
    <w:qFormat/>
    <w:rsid w:val="00703BBE"/>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rsid w:val="00703BBE"/>
    <w:rPr>
      <w:rFonts w:asciiTheme="majorHAnsi"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515</Words>
  <Characters>2939</Characters>
  <Application>Microsoft Office Word</Application>
  <DocSecurity>0</DocSecurity>
  <Lines>24</Lines>
  <Paragraphs>6</Paragraphs>
  <ScaleCrop>false</ScaleCrop>
  <Company>微软中国</Company>
  <LinksUpToDate>false</LinksUpToDate>
  <CharactersWithSpaces>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20</cp:revision>
  <dcterms:created xsi:type="dcterms:W3CDTF">2018-12-12T00:47:00Z</dcterms:created>
  <dcterms:modified xsi:type="dcterms:W3CDTF">2018-12-12T08:27:00Z</dcterms:modified>
</cp:coreProperties>
</file>